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F58C" w14:textId="1F59075C" w:rsidR="00C83B9D" w:rsidRPr="008C6D63" w:rsidRDefault="00E5258A" w:rsidP="008C6D63">
      <w:pPr>
        <w:jc w:val="center"/>
        <w:rPr>
          <w:b/>
          <w:sz w:val="28"/>
        </w:rPr>
      </w:pPr>
      <w:r>
        <w:rPr>
          <w:rFonts w:hint="eastAsia"/>
          <w:b/>
          <w:sz w:val="28"/>
        </w:rPr>
        <w:t>杭州师范大学</w:t>
      </w:r>
      <w:r w:rsidR="00372ECA" w:rsidRPr="00372ECA">
        <w:rPr>
          <w:rFonts w:hint="eastAsia"/>
          <w:b/>
          <w:sz w:val="28"/>
        </w:rPr>
        <w:t>静息态功能磁共振及相关技术</w:t>
      </w:r>
      <w:r w:rsidR="002E4FBB" w:rsidRPr="008C6D63">
        <w:rPr>
          <w:rFonts w:hint="eastAsia"/>
          <w:b/>
          <w:sz w:val="28"/>
        </w:rPr>
        <w:t>免费培训</w:t>
      </w:r>
      <w:r w:rsidR="008C6D63" w:rsidRPr="008C6D63">
        <w:rPr>
          <w:rFonts w:hint="eastAsia"/>
          <w:b/>
          <w:sz w:val="28"/>
        </w:rPr>
        <w:t>（第</w:t>
      </w:r>
      <w:r w:rsidR="00066457">
        <w:rPr>
          <w:rFonts w:hint="eastAsia"/>
          <w:b/>
          <w:sz w:val="28"/>
        </w:rPr>
        <w:t>五</w:t>
      </w:r>
      <w:r w:rsidR="008C6D63" w:rsidRPr="008C6D63">
        <w:rPr>
          <w:rFonts w:hint="eastAsia"/>
          <w:b/>
          <w:sz w:val="28"/>
        </w:rPr>
        <w:t>期）</w:t>
      </w:r>
    </w:p>
    <w:p w14:paraId="198820B7" w14:textId="71A1D97F" w:rsidR="008C6D63" w:rsidRPr="00066457" w:rsidRDefault="008C6D63" w:rsidP="008C6D63">
      <w:pPr>
        <w:jc w:val="center"/>
        <w:rPr>
          <w:b/>
          <w:sz w:val="22"/>
        </w:rPr>
      </w:pPr>
      <w:r w:rsidRPr="00066457">
        <w:rPr>
          <w:b/>
          <w:sz w:val="22"/>
        </w:rPr>
        <w:t>201</w:t>
      </w:r>
      <w:r w:rsidR="00556FEF" w:rsidRPr="00066457">
        <w:rPr>
          <w:b/>
          <w:sz w:val="22"/>
        </w:rPr>
        <w:t>9</w:t>
      </w:r>
      <w:r w:rsidRPr="00066457">
        <w:rPr>
          <w:rFonts w:hint="eastAsia"/>
          <w:b/>
          <w:sz w:val="22"/>
        </w:rPr>
        <w:t>年</w:t>
      </w:r>
      <w:r w:rsidR="00066457" w:rsidRPr="00066457">
        <w:rPr>
          <w:b/>
          <w:sz w:val="22"/>
        </w:rPr>
        <w:t>5</w:t>
      </w:r>
      <w:r w:rsidRPr="00066457">
        <w:rPr>
          <w:rFonts w:hint="eastAsia"/>
          <w:b/>
          <w:sz w:val="22"/>
        </w:rPr>
        <w:t>月</w:t>
      </w:r>
      <w:r w:rsidR="00066457" w:rsidRPr="00066457">
        <w:rPr>
          <w:b/>
          <w:sz w:val="22"/>
        </w:rPr>
        <w:t>19</w:t>
      </w:r>
      <w:r w:rsidRPr="00066457">
        <w:rPr>
          <w:rFonts w:hint="eastAsia"/>
          <w:b/>
          <w:sz w:val="22"/>
        </w:rPr>
        <w:t>日</w:t>
      </w:r>
      <w:r w:rsidR="009B3205" w:rsidRPr="00066457">
        <w:rPr>
          <w:rFonts w:hint="eastAsia"/>
          <w:b/>
          <w:sz w:val="22"/>
        </w:rPr>
        <w:t>（周日）</w:t>
      </w:r>
      <w:r w:rsidRPr="00066457">
        <w:rPr>
          <w:rFonts w:hint="eastAsia"/>
          <w:b/>
          <w:sz w:val="22"/>
        </w:rPr>
        <w:t xml:space="preserve"> </w:t>
      </w:r>
      <w:r w:rsidR="00066457" w:rsidRPr="00066457">
        <w:rPr>
          <w:b/>
          <w:sz w:val="22"/>
        </w:rPr>
        <w:t>9:00 - 12:00</w:t>
      </w:r>
    </w:p>
    <w:p w14:paraId="3B020C45" w14:textId="589D8A6E" w:rsidR="008C6D63" w:rsidRDefault="008C6D63" w:rsidP="008C6D63">
      <w:pPr>
        <w:jc w:val="center"/>
        <w:rPr>
          <w:b/>
          <w:sz w:val="24"/>
        </w:rPr>
      </w:pPr>
    </w:p>
    <w:p w14:paraId="2ED49639" w14:textId="0C8D85CF" w:rsidR="008C6D63" w:rsidRDefault="008C6D63" w:rsidP="008C6D63">
      <w:pPr>
        <w:jc w:val="left"/>
        <w:rPr>
          <w:sz w:val="24"/>
        </w:rPr>
      </w:pPr>
      <w:r>
        <w:rPr>
          <w:rFonts w:hint="eastAsia"/>
          <w:sz w:val="24"/>
        </w:rPr>
        <w:t>主办单位：</w:t>
      </w:r>
    </w:p>
    <w:p w14:paraId="6366DDD1" w14:textId="5A221ABA" w:rsidR="008C6D63" w:rsidRPr="0021224D" w:rsidRDefault="008C6D63" w:rsidP="008C6D63">
      <w:pPr>
        <w:spacing w:line="360" w:lineRule="auto"/>
        <w:jc w:val="left"/>
        <w:rPr>
          <w:sz w:val="20"/>
        </w:rPr>
      </w:pPr>
      <w:r w:rsidRPr="0021224D">
        <w:rPr>
          <w:rFonts w:hint="eastAsia"/>
          <w:sz w:val="20"/>
        </w:rPr>
        <w:t>杭州师范大学心理科学研究院</w:t>
      </w:r>
    </w:p>
    <w:p w14:paraId="35F4D827" w14:textId="60C8799A" w:rsidR="00E41B81" w:rsidRDefault="008C6D63" w:rsidP="008C6D63">
      <w:pPr>
        <w:spacing w:line="360" w:lineRule="auto"/>
        <w:jc w:val="left"/>
        <w:rPr>
          <w:sz w:val="20"/>
        </w:rPr>
      </w:pPr>
      <w:r w:rsidRPr="0021224D">
        <w:rPr>
          <w:rFonts w:hint="eastAsia"/>
          <w:sz w:val="20"/>
        </w:rPr>
        <w:t>杭州师范大学</w:t>
      </w:r>
      <w:r w:rsidR="00E41B81">
        <w:rPr>
          <w:rFonts w:hint="eastAsia"/>
          <w:sz w:val="20"/>
        </w:rPr>
        <w:t>附属医院</w:t>
      </w:r>
      <w:r w:rsidRPr="0021224D">
        <w:rPr>
          <w:rFonts w:hint="eastAsia"/>
          <w:sz w:val="20"/>
        </w:rPr>
        <w:t>认知与脑疾病研究中心</w:t>
      </w:r>
    </w:p>
    <w:p w14:paraId="36842A7A" w14:textId="5660B0EF" w:rsidR="002E69D5" w:rsidRPr="002E69D5" w:rsidRDefault="008C6D63" w:rsidP="00ED14B7">
      <w:pPr>
        <w:spacing w:line="360" w:lineRule="auto"/>
        <w:jc w:val="left"/>
        <w:rPr>
          <w:sz w:val="20"/>
        </w:rPr>
      </w:pPr>
      <w:r w:rsidRPr="0021224D">
        <w:rPr>
          <w:rFonts w:hint="eastAsia"/>
          <w:sz w:val="20"/>
        </w:rPr>
        <w:t>浙江省认知障碍评估技术研究重点实验室</w:t>
      </w:r>
    </w:p>
    <w:p w14:paraId="4A07FAA8" w14:textId="77777777" w:rsidR="00ED2FD6" w:rsidRDefault="00ED2FD6"/>
    <w:p w14:paraId="396ACCE6" w14:textId="1B3AC02A" w:rsidR="002E4FBB" w:rsidRPr="00ED2FD6" w:rsidRDefault="002E4FBB" w:rsidP="0021224D">
      <w:pPr>
        <w:spacing w:line="360" w:lineRule="auto"/>
        <w:ind w:firstLine="418"/>
        <w:rPr>
          <w:rFonts w:ascii="Times New Roman" w:eastAsia="宋体" w:hAnsi="Times New Roman"/>
          <w:szCs w:val="21"/>
        </w:rPr>
      </w:pPr>
      <w:r w:rsidRPr="00ED2FD6">
        <w:rPr>
          <w:rFonts w:ascii="Times New Roman" w:eastAsia="宋体" w:hAnsi="Times New Roman" w:hint="eastAsia"/>
          <w:szCs w:val="21"/>
        </w:rPr>
        <w:t>为了加强社会服务，杭州师范大学拟针对静息态功能磁共振影像</w:t>
      </w:r>
      <w:r w:rsidR="00854209">
        <w:rPr>
          <w:rFonts w:ascii="Times New Roman" w:eastAsia="宋体" w:hAnsi="Times New Roman" w:hint="eastAsia"/>
          <w:szCs w:val="21"/>
        </w:rPr>
        <w:t>研究</w:t>
      </w:r>
      <w:r w:rsidRPr="00ED2FD6">
        <w:rPr>
          <w:rFonts w:ascii="Times New Roman" w:eastAsia="宋体" w:hAnsi="Times New Roman" w:hint="eastAsia"/>
          <w:szCs w:val="21"/>
        </w:rPr>
        <w:t>者开展免费培训服务</w:t>
      </w:r>
      <w:r w:rsidR="00854209">
        <w:rPr>
          <w:rFonts w:ascii="Times New Roman" w:eastAsia="宋体" w:hAnsi="Times New Roman" w:hint="eastAsia"/>
          <w:szCs w:val="21"/>
        </w:rPr>
        <w:t>，暂定每月一次</w:t>
      </w:r>
      <w:r w:rsidR="00533A1A" w:rsidRPr="00ED2FD6">
        <w:rPr>
          <w:rFonts w:ascii="Times New Roman" w:eastAsia="宋体" w:hAnsi="Times New Roman" w:hint="eastAsia"/>
          <w:szCs w:val="21"/>
        </w:rPr>
        <w:t>。</w:t>
      </w:r>
    </w:p>
    <w:p w14:paraId="07A9C847" w14:textId="3A9A20C3" w:rsidR="00ED2FD6" w:rsidRDefault="00533A1A" w:rsidP="00365F7C">
      <w:pPr>
        <w:spacing w:line="360" w:lineRule="auto"/>
        <w:ind w:firstLine="418"/>
        <w:rPr>
          <w:rFonts w:ascii="Times New Roman" w:eastAsia="宋体" w:hAnsi="Times New Roman"/>
          <w:szCs w:val="21"/>
        </w:rPr>
      </w:pPr>
      <w:r w:rsidRPr="00ED2FD6">
        <w:rPr>
          <w:rFonts w:ascii="Times New Roman" w:eastAsia="宋体" w:hAnsi="Times New Roman" w:hint="eastAsia"/>
          <w:szCs w:val="21"/>
        </w:rPr>
        <w:t>第</w:t>
      </w:r>
      <w:r w:rsidR="00066457">
        <w:rPr>
          <w:rFonts w:ascii="Times New Roman" w:eastAsia="宋体" w:hAnsi="Times New Roman" w:hint="eastAsia"/>
          <w:szCs w:val="21"/>
        </w:rPr>
        <w:t>五</w:t>
      </w:r>
      <w:r w:rsidR="0021224D" w:rsidRPr="00ED2FD6">
        <w:rPr>
          <w:rFonts w:ascii="Times New Roman" w:eastAsia="宋体" w:hAnsi="Times New Roman" w:hint="eastAsia"/>
          <w:szCs w:val="21"/>
        </w:rPr>
        <w:t>期</w:t>
      </w:r>
      <w:r w:rsidRPr="00ED2FD6">
        <w:rPr>
          <w:rFonts w:ascii="Times New Roman" w:eastAsia="宋体" w:hAnsi="Times New Roman" w:hint="eastAsia"/>
          <w:szCs w:val="21"/>
        </w:rPr>
        <w:t>讲座</w:t>
      </w:r>
      <w:r w:rsidR="007D2BE8" w:rsidRPr="00ED2FD6">
        <w:rPr>
          <w:rFonts w:ascii="Times New Roman" w:eastAsia="宋体" w:hAnsi="Times New Roman" w:hint="eastAsia"/>
          <w:szCs w:val="21"/>
        </w:rPr>
        <w:t>的</w:t>
      </w:r>
      <w:r w:rsidR="006826E8" w:rsidRPr="00ED2FD6">
        <w:rPr>
          <w:rFonts w:ascii="Times New Roman" w:eastAsia="宋体" w:hAnsi="Times New Roman" w:hint="eastAsia"/>
          <w:szCs w:val="21"/>
        </w:rPr>
        <w:t>时间</w:t>
      </w:r>
      <w:r w:rsidRPr="00ED2FD6">
        <w:rPr>
          <w:rFonts w:ascii="Times New Roman" w:eastAsia="宋体" w:hAnsi="Times New Roman" w:hint="eastAsia"/>
          <w:szCs w:val="21"/>
        </w:rPr>
        <w:t>定于</w:t>
      </w:r>
      <w:r w:rsidR="00066457" w:rsidRPr="00066457">
        <w:rPr>
          <w:rFonts w:ascii="Times New Roman" w:eastAsia="宋体" w:hAnsi="Times New Roman"/>
          <w:b/>
          <w:sz w:val="20"/>
          <w:szCs w:val="21"/>
        </w:rPr>
        <w:t>2019</w:t>
      </w:r>
      <w:r w:rsidR="00066457" w:rsidRPr="00066457">
        <w:rPr>
          <w:rFonts w:ascii="Times New Roman" w:eastAsia="宋体" w:hAnsi="Times New Roman" w:hint="eastAsia"/>
          <w:b/>
          <w:sz w:val="20"/>
          <w:szCs w:val="21"/>
        </w:rPr>
        <w:t>年</w:t>
      </w:r>
      <w:r w:rsidR="00066457" w:rsidRPr="00066457">
        <w:rPr>
          <w:rFonts w:ascii="Times New Roman" w:eastAsia="宋体" w:hAnsi="Times New Roman" w:hint="eastAsia"/>
          <w:b/>
          <w:sz w:val="20"/>
          <w:szCs w:val="21"/>
        </w:rPr>
        <w:t>5</w:t>
      </w:r>
      <w:r w:rsidR="00066457" w:rsidRPr="00066457">
        <w:rPr>
          <w:rFonts w:ascii="Times New Roman" w:eastAsia="宋体" w:hAnsi="Times New Roman" w:hint="eastAsia"/>
          <w:b/>
          <w:sz w:val="20"/>
          <w:szCs w:val="21"/>
        </w:rPr>
        <w:t>月</w:t>
      </w:r>
      <w:r w:rsidR="00066457" w:rsidRPr="00066457">
        <w:rPr>
          <w:rFonts w:ascii="Times New Roman" w:eastAsia="宋体" w:hAnsi="Times New Roman" w:hint="eastAsia"/>
          <w:b/>
          <w:sz w:val="20"/>
          <w:szCs w:val="21"/>
        </w:rPr>
        <w:t>1</w:t>
      </w:r>
      <w:r w:rsidR="00066457" w:rsidRPr="00066457">
        <w:rPr>
          <w:rFonts w:ascii="Times New Roman" w:eastAsia="宋体" w:hAnsi="Times New Roman"/>
          <w:b/>
          <w:sz w:val="20"/>
          <w:szCs w:val="21"/>
        </w:rPr>
        <w:t>9</w:t>
      </w:r>
      <w:r w:rsidR="00066457" w:rsidRPr="00066457">
        <w:rPr>
          <w:rFonts w:ascii="Times New Roman" w:eastAsia="宋体" w:hAnsi="Times New Roman" w:hint="eastAsia"/>
          <w:b/>
          <w:sz w:val="20"/>
          <w:szCs w:val="21"/>
        </w:rPr>
        <w:t>日（周日）</w:t>
      </w:r>
      <w:r w:rsidR="00066457" w:rsidRPr="00066457">
        <w:rPr>
          <w:rFonts w:ascii="Times New Roman" w:eastAsia="宋体" w:hAnsi="Times New Roman" w:hint="eastAsia"/>
          <w:b/>
          <w:sz w:val="20"/>
          <w:szCs w:val="21"/>
        </w:rPr>
        <w:t xml:space="preserve"> </w:t>
      </w:r>
      <w:r w:rsidR="00066457" w:rsidRPr="00066457">
        <w:rPr>
          <w:rFonts w:ascii="Times New Roman" w:eastAsia="宋体" w:hAnsi="Times New Roman"/>
          <w:b/>
          <w:sz w:val="20"/>
          <w:szCs w:val="21"/>
        </w:rPr>
        <w:t xml:space="preserve">9:00 - 12:00 </w:t>
      </w:r>
      <w:r w:rsidR="00855B34" w:rsidRPr="00ED2FD6">
        <w:rPr>
          <w:rFonts w:ascii="Times New Roman" w:eastAsia="宋体" w:hAnsi="Times New Roman" w:hint="eastAsia"/>
          <w:szCs w:val="21"/>
        </w:rPr>
        <w:t>。</w:t>
      </w:r>
      <w:r w:rsidR="007C62AA" w:rsidRPr="00ED2FD6">
        <w:rPr>
          <w:rFonts w:ascii="Times New Roman" w:eastAsia="宋体" w:hAnsi="Times New Roman" w:hint="eastAsia"/>
          <w:szCs w:val="21"/>
        </w:rPr>
        <w:t>本次讲座主要</w:t>
      </w:r>
      <w:r w:rsidR="00B903AF" w:rsidRPr="00ED2FD6">
        <w:rPr>
          <w:rFonts w:ascii="Times New Roman" w:eastAsia="宋体" w:hAnsi="Times New Roman" w:hint="eastAsia"/>
          <w:szCs w:val="21"/>
        </w:rPr>
        <w:t>面向</w:t>
      </w:r>
      <w:r w:rsidR="007C62AA" w:rsidRPr="00ED2FD6">
        <w:rPr>
          <w:rFonts w:ascii="Times New Roman" w:eastAsia="宋体" w:hAnsi="Times New Roman" w:hint="eastAsia"/>
          <w:szCs w:val="21"/>
        </w:rPr>
        <w:t>心理学</w:t>
      </w:r>
      <w:r w:rsidR="007145CC" w:rsidRPr="00ED2FD6">
        <w:rPr>
          <w:rFonts w:ascii="Times New Roman" w:eastAsia="宋体" w:hAnsi="Times New Roman" w:hint="eastAsia"/>
          <w:szCs w:val="21"/>
        </w:rPr>
        <w:t>领域从事</w:t>
      </w:r>
      <w:r w:rsidR="007C62AA" w:rsidRPr="00ED2FD6">
        <w:rPr>
          <w:rFonts w:ascii="Times New Roman" w:eastAsia="宋体" w:hAnsi="Times New Roman" w:hint="eastAsia"/>
          <w:szCs w:val="21"/>
        </w:rPr>
        <w:t>静息态功能磁共振影像</w:t>
      </w:r>
      <w:r w:rsidR="007145CC" w:rsidRPr="00ED2FD6">
        <w:rPr>
          <w:rFonts w:ascii="Times New Roman" w:eastAsia="宋体" w:hAnsi="Times New Roman" w:hint="eastAsia"/>
          <w:szCs w:val="21"/>
        </w:rPr>
        <w:t>或拟采用</w:t>
      </w:r>
      <w:r w:rsidR="007145CC" w:rsidRPr="00ED2FD6">
        <w:rPr>
          <w:rFonts w:ascii="Times New Roman" w:eastAsia="宋体" w:hAnsi="Times New Roman" w:hint="eastAsia"/>
          <w:szCs w:val="21"/>
        </w:rPr>
        <w:t>s</w:t>
      </w:r>
      <w:r w:rsidR="007145CC" w:rsidRPr="00ED2FD6">
        <w:rPr>
          <w:rFonts w:ascii="Times New Roman" w:eastAsia="宋体" w:hAnsi="Times New Roman"/>
          <w:szCs w:val="21"/>
        </w:rPr>
        <w:t>tate</w:t>
      </w:r>
      <w:r w:rsidR="0030484F">
        <w:rPr>
          <w:rFonts w:ascii="Times New Roman" w:eastAsia="宋体" w:hAnsi="Times New Roman" w:hint="eastAsia"/>
          <w:szCs w:val="21"/>
        </w:rPr>
        <w:t>任务</w:t>
      </w:r>
      <w:r w:rsidR="0030484F">
        <w:rPr>
          <w:rFonts w:ascii="Times New Roman" w:eastAsia="宋体" w:hAnsi="Times New Roman" w:hint="eastAsia"/>
          <w:szCs w:val="21"/>
        </w:rPr>
        <w:t>f</w:t>
      </w:r>
      <w:r w:rsidR="0030484F">
        <w:rPr>
          <w:rFonts w:ascii="Times New Roman" w:eastAsia="宋体" w:hAnsi="Times New Roman"/>
          <w:szCs w:val="21"/>
        </w:rPr>
        <w:t>MRI</w:t>
      </w:r>
      <w:r w:rsidR="007145CC" w:rsidRPr="00ED2FD6">
        <w:rPr>
          <w:rFonts w:ascii="Times New Roman" w:eastAsia="宋体" w:hAnsi="Times New Roman" w:hint="eastAsia"/>
          <w:szCs w:val="21"/>
        </w:rPr>
        <w:t>设计的研究者</w:t>
      </w:r>
      <w:r w:rsidR="0013646C" w:rsidRPr="00ED2FD6">
        <w:rPr>
          <w:rFonts w:ascii="Times New Roman" w:eastAsia="宋体" w:hAnsi="Times New Roman" w:hint="eastAsia"/>
          <w:szCs w:val="21"/>
        </w:rPr>
        <w:t>，通过</w:t>
      </w:r>
      <w:r w:rsidR="0013646C" w:rsidRPr="00136DD3">
        <w:rPr>
          <w:rFonts w:ascii="Times New Roman" w:eastAsia="宋体" w:hAnsi="Times New Roman" w:hint="eastAsia"/>
          <w:b/>
          <w:szCs w:val="21"/>
        </w:rPr>
        <w:t>网络</w:t>
      </w:r>
      <w:r w:rsidR="00B903AF" w:rsidRPr="00136DD3">
        <w:rPr>
          <w:rFonts w:ascii="Times New Roman" w:eastAsia="宋体" w:hAnsi="Times New Roman" w:hint="eastAsia"/>
          <w:b/>
          <w:szCs w:val="21"/>
        </w:rPr>
        <w:t>的</w:t>
      </w:r>
      <w:r w:rsidR="00E35821" w:rsidRPr="00136DD3">
        <w:rPr>
          <w:rFonts w:ascii="Times New Roman" w:eastAsia="宋体" w:hAnsi="Times New Roman" w:hint="eastAsia"/>
          <w:b/>
          <w:szCs w:val="21"/>
        </w:rPr>
        <w:t>方式</w:t>
      </w:r>
      <w:r w:rsidR="0014648F">
        <w:rPr>
          <w:rFonts w:ascii="Times New Roman" w:eastAsia="宋体" w:hAnsi="Times New Roman" w:hint="eastAsia"/>
          <w:szCs w:val="21"/>
        </w:rPr>
        <w:t>进行</w:t>
      </w:r>
      <w:r w:rsidR="0013646C" w:rsidRPr="00ED2FD6">
        <w:rPr>
          <w:rFonts w:ascii="Times New Roman" w:eastAsia="宋体" w:hAnsi="Times New Roman" w:hint="eastAsia"/>
          <w:szCs w:val="21"/>
        </w:rPr>
        <w:t>。</w:t>
      </w:r>
    </w:p>
    <w:p w14:paraId="12EB5E13" w14:textId="77777777" w:rsidR="00806E77" w:rsidRPr="00F41F01" w:rsidRDefault="00806E77" w:rsidP="0021224D">
      <w:pPr>
        <w:spacing w:line="360" w:lineRule="auto"/>
        <w:ind w:firstLine="418"/>
        <w:rPr>
          <w:rFonts w:ascii="Times New Roman" w:eastAsia="宋体" w:hAnsi="Times New Roman"/>
          <w:szCs w:val="21"/>
        </w:rPr>
      </w:pPr>
    </w:p>
    <w:p w14:paraId="4ADC0B42" w14:textId="5957845F" w:rsidR="00D567B9" w:rsidRPr="00ED2FD6" w:rsidRDefault="00955C28" w:rsidP="00955C28">
      <w:pPr>
        <w:spacing w:line="360" w:lineRule="auto"/>
        <w:rPr>
          <w:rFonts w:ascii="Times New Roman" w:eastAsia="宋体" w:hAnsi="Times New Roman"/>
          <w:szCs w:val="21"/>
        </w:rPr>
      </w:pPr>
      <w:r w:rsidRPr="00955C28">
        <w:rPr>
          <w:rFonts w:ascii="Times New Roman" w:eastAsia="宋体" w:hAnsi="Times New Roman" w:hint="eastAsia"/>
          <w:b/>
          <w:szCs w:val="21"/>
        </w:rPr>
        <w:t>讲</w:t>
      </w:r>
      <w:r w:rsidR="006052A2">
        <w:rPr>
          <w:rFonts w:ascii="Times New Roman" w:eastAsia="宋体" w:hAnsi="Times New Roman" w:hint="eastAsia"/>
          <w:b/>
          <w:szCs w:val="21"/>
        </w:rPr>
        <w:t>者及</w:t>
      </w:r>
      <w:r w:rsidRPr="00955C28">
        <w:rPr>
          <w:rFonts w:ascii="Times New Roman" w:eastAsia="宋体" w:hAnsi="Times New Roman" w:hint="eastAsia"/>
          <w:b/>
          <w:szCs w:val="21"/>
        </w:rPr>
        <w:t>简介</w:t>
      </w:r>
      <w:r w:rsidR="00D567B9" w:rsidRPr="00ED2FD6">
        <w:rPr>
          <w:rFonts w:ascii="Times New Roman" w:eastAsia="宋体" w:hAnsi="Times New Roman" w:hint="eastAsia"/>
          <w:szCs w:val="21"/>
        </w:rPr>
        <w:t>：</w:t>
      </w:r>
    </w:p>
    <w:p w14:paraId="4D441070" w14:textId="1A7A4AC2" w:rsidR="00066457" w:rsidRPr="005014FD" w:rsidRDefault="00066457" w:rsidP="00066457">
      <w:pPr>
        <w:spacing w:line="360" w:lineRule="auto"/>
        <w:ind w:leftChars="-135" w:hangingChars="135" w:hanging="283"/>
        <w:rPr>
          <w:rFonts w:ascii="Times New Roman" w:eastAsia="宋体" w:hAnsi="Times New Roman"/>
          <w:szCs w:val="21"/>
        </w:rPr>
      </w:pPr>
      <w:r>
        <w:rPr>
          <w:rFonts w:ascii="Times New Roman" w:eastAsia="宋体" w:hAnsi="Times New Roman"/>
          <w:szCs w:val="21"/>
        </w:rPr>
        <w:t xml:space="preserve">1. </w:t>
      </w:r>
      <w:r w:rsidRPr="00DD6B24">
        <w:rPr>
          <w:rFonts w:ascii="Times New Roman" w:eastAsia="宋体" w:hAnsi="Times New Roman" w:hint="eastAsia"/>
          <w:i/>
          <w:szCs w:val="21"/>
        </w:rPr>
        <w:t>题目：</w:t>
      </w:r>
      <w:r w:rsidRPr="00066457">
        <w:rPr>
          <w:rFonts w:ascii="Times New Roman" w:eastAsia="宋体" w:hAnsi="Times New Roman" w:hint="eastAsia"/>
          <w:szCs w:val="21"/>
        </w:rPr>
        <w:t>复杂脑网络：方法及应用</w:t>
      </w:r>
    </w:p>
    <w:p w14:paraId="47377AB2" w14:textId="497D93F4" w:rsidR="00066457" w:rsidRDefault="00066457" w:rsidP="00066457">
      <w:pPr>
        <w:spacing w:line="360" w:lineRule="auto"/>
        <w:ind w:leftChars="-135" w:hangingChars="135" w:hanging="283"/>
        <w:rPr>
          <w:rFonts w:ascii="Times New Roman" w:eastAsia="宋体" w:hAnsi="Times New Roman"/>
          <w:szCs w:val="21"/>
        </w:rPr>
      </w:pPr>
      <w:r>
        <w:rPr>
          <w:rFonts w:ascii="Times New Roman" w:eastAsia="宋体" w:hAnsi="Times New Roman"/>
          <w:szCs w:val="21"/>
        </w:rPr>
        <w:tab/>
      </w:r>
      <w:r>
        <w:rPr>
          <w:rFonts w:ascii="Times New Roman" w:eastAsia="宋体" w:hAnsi="Times New Roman" w:hint="eastAsia"/>
          <w:szCs w:val="21"/>
        </w:rPr>
        <w:t>时间：</w:t>
      </w:r>
      <w:r>
        <w:rPr>
          <w:rFonts w:ascii="Times New Roman" w:eastAsia="宋体" w:hAnsi="Times New Roman" w:hint="eastAsia"/>
          <w:szCs w:val="21"/>
        </w:rPr>
        <w:t>2</w:t>
      </w:r>
      <w:r>
        <w:rPr>
          <w:rFonts w:ascii="Times New Roman" w:eastAsia="宋体" w:hAnsi="Times New Roman"/>
          <w:szCs w:val="21"/>
        </w:rPr>
        <w:t>019</w:t>
      </w:r>
      <w:r>
        <w:rPr>
          <w:rFonts w:ascii="Times New Roman" w:eastAsia="宋体" w:hAnsi="Times New Roman" w:hint="eastAsia"/>
          <w:szCs w:val="21"/>
        </w:rPr>
        <w:t>年</w:t>
      </w:r>
      <w:r>
        <w:rPr>
          <w:rFonts w:ascii="Times New Roman" w:eastAsia="宋体" w:hAnsi="Times New Roman"/>
          <w:szCs w:val="21"/>
        </w:rPr>
        <w:t>5</w:t>
      </w:r>
      <w:r>
        <w:rPr>
          <w:rFonts w:ascii="Times New Roman" w:eastAsia="宋体" w:hAnsi="Times New Roman" w:hint="eastAsia"/>
          <w:szCs w:val="21"/>
        </w:rPr>
        <w:t>月</w:t>
      </w:r>
      <w:r>
        <w:rPr>
          <w:rFonts w:ascii="Times New Roman" w:eastAsia="宋体" w:hAnsi="Times New Roman"/>
          <w:szCs w:val="21"/>
        </w:rPr>
        <w:t>19</w:t>
      </w:r>
      <w:r>
        <w:rPr>
          <w:rFonts w:ascii="Times New Roman" w:eastAsia="宋体" w:hAnsi="Times New Roman" w:hint="eastAsia"/>
          <w:szCs w:val="21"/>
        </w:rPr>
        <w:t>日</w:t>
      </w:r>
      <w:r>
        <w:rPr>
          <w:rFonts w:ascii="Times New Roman" w:eastAsia="宋体" w:hAnsi="Times New Roman" w:hint="eastAsia"/>
          <w:szCs w:val="21"/>
        </w:rPr>
        <w:t xml:space="preserve"> </w:t>
      </w:r>
      <w:r>
        <w:rPr>
          <w:rFonts w:ascii="Times New Roman" w:eastAsia="宋体" w:hAnsi="Times New Roman"/>
          <w:szCs w:val="21"/>
        </w:rPr>
        <w:t>9:00 - 10:00</w:t>
      </w:r>
    </w:p>
    <w:p w14:paraId="2C7F1657" w14:textId="587C5A10" w:rsidR="00066457" w:rsidRDefault="00066457" w:rsidP="00066457">
      <w:pPr>
        <w:spacing w:line="360" w:lineRule="auto"/>
        <w:ind w:leftChars="-35" w:left="-73"/>
        <w:rPr>
          <w:rFonts w:ascii="Times New Roman" w:eastAsia="宋体" w:hAnsi="Times New Roman"/>
          <w:szCs w:val="21"/>
        </w:rPr>
      </w:pPr>
      <w:r w:rsidRPr="006052A2">
        <w:rPr>
          <w:rFonts w:ascii="Times New Roman" w:eastAsia="宋体" w:hAnsi="Times New Roman" w:hint="eastAsia"/>
          <w:i/>
          <w:szCs w:val="21"/>
        </w:rPr>
        <w:t>讲者简介</w:t>
      </w:r>
      <w:r>
        <w:rPr>
          <w:rFonts w:ascii="Times New Roman" w:eastAsia="宋体" w:hAnsi="Times New Roman" w:hint="eastAsia"/>
          <w:szCs w:val="21"/>
        </w:rPr>
        <w:t>：</w:t>
      </w:r>
      <w:r w:rsidRPr="00066457">
        <w:rPr>
          <w:rFonts w:ascii="Times New Roman" w:eastAsia="宋体" w:hAnsi="Times New Roman" w:hint="eastAsia"/>
          <w:szCs w:val="21"/>
        </w:rPr>
        <w:t>贺永，北京师范大学二级教授，长江学者特聘教授，国家杰出青年基金获得者，国家万人计划领军人才，科睿唯安全球高被引学者。现为认知神经科学与学习国家重点实验室副主任，神经影像大数据与人脑连接组学北京市重点实验室主任。主持基金委重点项目</w:t>
      </w:r>
      <w:r w:rsidRPr="00066457">
        <w:rPr>
          <w:rFonts w:ascii="Times New Roman" w:eastAsia="宋体" w:hAnsi="Times New Roman"/>
          <w:szCs w:val="21"/>
        </w:rPr>
        <w:t>2</w:t>
      </w:r>
      <w:r w:rsidRPr="00066457">
        <w:rPr>
          <w:rFonts w:ascii="Times New Roman" w:eastAsia="宋体" w:hAnsi="Times New Roman"/>
          <w:szCs w:val="21"/>
        </w:rPr>
        <w:t>项和重点国际合作项目</w:t>
      </w:r>
      <w:r w:rsidRPr="00066457">
        <w:rPr>
          <w:rFonts w:ascii="Times New Roman" w:eastAsia="宋体" w:hAnsi="Times New Roman"/>
          <w:szCs w:val="21"/>
        </w:rPr>
        <w:t>1</w:t>
      </w:r>
      <w:r w:rsidRPr="00066457">
        <w:rPr>
          <w:rFonts w:ascii="Times New Roman" w:eastAsia="宋体" w:hAnsi="Times New Roman"/>
          <w:szCs w:val="21"/>
        </w:rPr>
        <w:t>项。在</w:t>
      </w:r>
      <w:r w:rsidRPr="00066457">
        <w:rPr>
          <w:rFonts w:ascii="Times New Roman" w:eastAsia="宋体" w:hAnsi="Times New Roman"/>
          <w:szCs w:val="21"/>
        </w:rPr>
        <w:t>PNAS</w:t>
      </w:r>
      <w:r w:rsidRPr="00066457">
        <w:rPr>
          <w:rFonts w:ascii="Times New Roman" w:eastAsia="宋体" w:hAnsi="Times New Roman"/>
          <w:szCs w:val="21"/>
        </w:rPr>
        <w:t>等发表</w:t>
      </w:r>
      <w:r w:rsidRPr="00066457">
        <w:rPr>
          <w:rFonts w:ascii="Times New Roman" w:eastAsia="宋体" w:hAnsi="Times New Roman"/>
          <w:szCs w:val="21"/>
        </w:rPr>
        <w:t>SCI</w:t>
      </w:r>
      <w:r w:rsidRPr="00066457">
        <w:rPr>
          <w:rFonts w:ascii="Times New Roman" w:eastAsia="宋体" w:hAnsi="Times New Roman"/>
          <w:szCs w:val="21"/>
        </w:rPr>
        <w:t>论文</w:t>
      </w:r>
      <w:r w:rsidRPr="00066457">
        <w:rPr>
          <w:rFonts w:ascii="Times New Roman" w:eastAsia="宋体" w:hAnsi="Times New Roman"/>
          <w:szCs w:val="21"/>
        </w:rPr>
        <w:t>200</w:t>
      </w:r>
      <w:r w:rsidRPr="00066457">
        <w:rPr>
          <w:rFonts w:ascii="Times New Roman" w:eastAsia="宋体" w:hAnsi="Times New Roman"/>
          <w:szCs w:val="21"/>
        </w:rPr>
        <w:t>余篇，</w:t>
      </w:r>
      <w:r w:rsidRPr="00066457">
        <w:rPr>
          <w:rFonts w:ascii="Times New Roman" w:eastAsia="宋体" w:hAnsi="Times New Roman"/>
          <w:szCs w:val="21"/>
        </w:rPr>
        <w:t>H</w:t>
      </w:r>
      <w:r w:rsidRPr="00066457">
        <w:rPr>
          <w:rFonts w:ascii="Times New Roman" w:eastAsia="宋体" w:hAnsi="Times New Roman"/>
          <w:szCs w:val="21"/>
        </w:rPr>
        <w:t>指数</w:t>
      </w:r>
      <w:r w:rsidRPr="00066457">
        <w:rPr>
          <w:rFonts w:ascii="Times New Roman" w:eastAsia="宋体" w:hAnsi="Times New Roman"/>
          <w:szCs w:val="21"/>
        </w:rPr>
        <w:t>77</w:t>
      </w:r>
      <w:r w:rsidRPr="00066457">
        <w:rPr>
          <w:rFonts w:ascii="Times New Roman" w:eastAsia="宋体" w:hAnsi="Times New Roman"/>
          <w:szCs w:val="21"/>
        </w:rPr>
        <w:t>（</w:t>
      </w:r>
      <w:r w:rsidRPr="00066457">
        <w:rPr>
          <w:rFonts w:ascii="Times New Roman" w:eastAsia="宋体" w:hAnsi="Times New Roman"/>
          <w:szCs w:val="21"/>
        </w:rPr>
        <w:t>Google Scholar</w:t>
      </w:r>
      <w:r w:rsidRPr="00066457">
        <w:rPr>
          <w:rFonts w:ascii="Times New Roman" w:eastAsia="宋体" w:hAnsi="Times New Roman"/>
          <w:szCs w:val="21"/>
        </w:rPr>
        <w:t>）。</w:t>
      </w:r>
    </w:p>
    <w:p w14:paraId="3598098E" w14:textId="77777777" w:rsidR="00066457" w:rsidRDefault="00066457" w:rsidP="00066457">
      <w:pPr>
        <w:spacing w:line="360" w:lineRule="auto"/>
        <w:ind w:leftChars="-35" w:left="-73"/>
        <w:rPr>
          <w:rFonts w:ascii="Times New Roman" w:eastAsia="宋体" w:hAnsi="Times New Roman"/>
          <w:szCs w:val="21"/>
        </w:rPr>
      </w:pPr>
    </w:p>
    <w:p w14:paraId="0A1E1B7A" w14:textId="0FE0871F" w:rsidR="006052A2" w:rsidRPr="006052A2" w:rsidRDefault="00066457" w:rsidP="00ED14B7">
      <w:pPr>
        <w:spacing w:line="360" w:lineRule="auto"/>
        <w:ind w:leftChars="-67" w:hangingChars="67" w:hanging="141"/>
        <w:rPr>
          <w:rFonts w:ascii="Times New Roman" w:eastAsia="宋体" w:hAnsi="Times New Roman"/>
          <w:szCs w:val="21"/>
        </w:rPr>
      </w:pPr>
      <w:r>
        <w:rPr>
          <w:rFonts w:ascii="Times New Roman" w:eastAsia="宋体" w:hAnsi="Times New Roman"/>
          <w:szCs w:val="21"/>
        </w:rPr>
        <w:t>2</w:t>
      </w:r>
      <w:r w:rsidR="00C03547">
        <w:rPr>
          <w:rFonts w:ascii="Times New Roman" w:eastAsia="宋体" w:hAnsi="Times New Roman" w:hint="eastAsia"/>
          <w:szCs w:val="21"/>
        </w:rPr>
        <w:t>.</w:t>
      </w:r>
      <w:r w:rsidR="00C03547">
        <w:rPr>
          <w:rFonts w:ascii="Times New Roman" w:eastAsia="宋体" w:hAnsi="Times New Roman"/>
          <w:szCs w:val="21"/>
        </w:rPr>
        <w:t xml:space="preserve"> </w:t>
      </w:r>
      <w:r w:rsidR="006052A2" w:rsidRPr="006052A2">
        <w:rPr>
          <w:rFonts w:ascii="Times New Roman" w:eastAsia="宋体" w:hAnsi="Times New Roman" w:hint="eastAsia"/>
          <w:i/>
          <w:szCs w:val="21"/>
        </w:rPr>
        <w:t>题目</w:t>
      </w:r>
      <w:r w:rsidR="006052A2" w:rsidRPr="006052A2">
        <w:rPr>
          <w:rFonts w:ascii="Times New Roman" w:eastAsia="宋体" w:hAnsi="Times New Roman" w:hint="eastAsia"/>
          <w:szCs w:val="21"/>
        </w:rPr>
        <w:t>：</w:t>
      </w:r>
      <w:r w:rsidR="006052A2" w:rsidRPr="006052A2">
        <w:rPr>
          <w:rFonts w:ascii="Times New Roman" w:eastAsia="宋体" w:hAnsi="Times New Roman" w:hint="eastAsia"/>
          <w:szCs w:val="21"/>
        </w:rPr>
        <w:t>R</w:t>
      </w:r>
      <w:r w:rsidR="006052A2" w:rsidRPr="006052A2">
        <w:rPr>
          <w:rFonts w:ascii="Times New Roman" w:eastAsia="宋体" w:hAnsi="Times New Roman"/>
          <w:szCs w:val="21"/>
        </w:rPr>
        <w:t>esting-state fMRI and “state” fMRI design</w:t>
      </w:r>
    </w:p>
    <w:p w14:paraId="01E31F64" w14:textId="1D82E420" w:rsidR="006052A2" w:rsidRPr="00ED2FD6" w:rsidRDefault="006052A2" w:rsidP="006052A2">
      <w:pPr>
        <w:spacing w:line="360" w:lineRule="auto"/>
        <w:rPr>
          <w:rFonts w:ascii="Times New Roman" w:eastAsia="宋体" w:hAnsi="Times New Roman"/>
          <w:szCs w:val="21"/>
        </w:rPr>
      </w:pPr>
      <w:r w:rsidRPr="006052A2">
        <w:rPr>
          <w:rFonts w:ascii="Times New Roman" w:eastAsia="宋体" w:hAnsi="Times New Roman" w:hint="eastAsia"/>
          <w:i/>
          <w:szCs w:val="21"/>
        </w:rPr>
        <w:t xml:space="preserve"> </w:t>
      </w:r>
      <w:r w:rsidR="00ED14B7">
        <w:rPr>
          <w:rFonts w:ascii="Times New Roman" w:eastAsia="宋体" w:hAnsi="Times New Roman"/>
          <w:i/>
          <w:szCs w:val="21"/>
        </w:rPr>
        <w:t xml:space="preserve"> </w:t>
      </w:r>
      <w:r w:rsidRPr="006052A2">
        <w:rPr>
          <w:rFonts w:ascii="Times New Roman" w:eastAsia="宋体" w:hAnsi="Times New Roman" w:hint="eastAsia"/>
          <w:i/>
          <w:szCs w:val="21"/>
        </w:rPr>
        <w:t>时间</w:t>
      </w:r>
      <w:r w:rsidRPr="00ED2FD6">
        <w:rPr>
          <w:rFonts w:ascii="Times New Roman" w:eastAsia="宋体" w:hAnsi="Times New Roman" w:hint="eastAsia"/>
          <w:szCs w:val="21"/>
        </w:rPr>
        <w:t>：</w:t>
      </w:r>
      <w:r w:rsidRPr="00ED2FD6">
        <w:rPr>
          <w:rFonts w:ascii="Times New Roman" w:eastAsia="宋体" w:hAnsi="Times New Roman" w:hint="eastAsia"/>
          <w:szCs w:val="21"/>
        </w:rPr>
        <w:t>2</w:t>
      </w:r>
      <w:r w:rsidRPr="00ED2FD6">
        <w:rPr>
          <w:rFonts w:ascii="Times New Roman" w:eastAsia="宋体" w:hAnsi="Times New Roman"/>
          <w:szCs w:val="21"/>
        </w:rPr>
        <w:t>01</w:t>
      </w:r>
      <w:r w:rsidR="00C226E4">
        <w:rPr>
          <w:rFonts w:ascii="Times New Roman" w:eastAsia="宋体" w:hAnsi="Times New Roman"/>
          <w:szCs w:val="21"/>
        </w:rPr>
        <w:t>9</w:t>
      </w:r>
      <w:r w:rsidRPr="00ED2FD6">
        <w:rPr>
          <w:rFonts w:ascii="Times New Roman" w:eastAsia="宋体" w:hAnsi="Times New Roman" w:hint="eastAsia"/>
          <w:szCs w:val="21"/>
        </w:rPr>
        <w:t>年</w:t>
      </w:r>
      <w:r w:rsidR="00CB19A9">
        <w:rPr>
          <w:rFonts w:ascii="Times New Roman" w:eastAsia="宋体" w:hAnsi="Times New Roman"/>
          <w:szCs w:val="21"/>
        </w:rPr>
        <w:t>0</w:t>
      </w:r>
      <w:r w:rsidR="00066457">
        <w:rPr>
          <w:rFonts w:ascii="Times New Roman" w:eastAsia="宋体" w:hAnsi="Times New Roman"/>
          <w:szCs w:val="21"/>
        </w:rPr>
        <w:t>5</w:t>
      </w:r>
      <w:r w:rsidRPr="00ED2FD6">
        <w:rPr>
          <w:rFonts w:ascii="Times New Roman" w:eastAsia="宋体" w:hAnsi="Times New Roman" w:hint="eastAsia"/>
          <w:szCs w:val="21"/>
        </w:rPr>
        <w:t>月</w:t>
      </w:r>
      <w:r w:rsidR="00CB19A9">
        <w:rPr>
          <w:rFonts w:ascii="Times New Roman" w:eastAsia="宋体" w:hAnsi="Times New Roman"/>
          <w:szCs w:val="21"/>
        </w:rPr>
        <w:t>1</w:t>
      </w:r>
      <w:r w:rsidR="00066457">
        <w:rPr>
          <w:rFonts w:ascii="Times New Roman" w:eastAsia="宋体" w:hAnsi="Times New Roman"/>
          <w:szCs w:val="21"/>
        </w:rPr>
        <w:t>9</w:t>
      </w:r>
      <w:r w:rsidRPr="00ED2FD6">
        <w:rPr>
          <w:rFonts w:ascii="Times New Roman" w:eastAsia="宋体" w:hAnsi="Times New Roman" w:hint="eastAsia"/>
          <w:szCs w:val="21"/>
        </w:rPr>
        <w:t>日</w:t>
      </w:r>
      <w:r w:rsidR="00066457">
        <w:rPr>
          <w:rFonts w:ascii="Times New Roman" w:eastAsia="宋体" w:hAnsi="Times New Roman"/>
          <w:szCs w:val="21"/>
        </w:rPr>
        <w:t>10</w:t>
      </w:r>
      <w:r w:rsidRPr="00ED2FD6">
        <w:rPr>
          <w:rFonts w:ascii="Times New Roman" w:eastAsia="宋体" w:hAnsi="Times New Roman"/>
          <w:szCs w:val="21"/>
        </w:rPr>
        <w:t>:00-</w:t>
      </w:r>
      <w:r w:rsidR="00CB19A9">
        <w:rPr>
          <w:rFonts w:ascii="Times New Roman" w:eastAsia="宋体" w:hAnsi="Times New Roman"/>
          <w:szCs w:val="21"/>
        </w:rPr>
        <w:t>1</w:t>
      </w:r>
      <w:r w:rsidR="00066457">
        <w:rPr>
          <w:rFonts w:ascii="Times New Roman" w:eastAsia="宋体" w:hAnsi="Times New Roman"/>
          <w:szCs w:val="21"/>
        </w:rPr>
        <w:t>1</w:t>
      </w:r>
      <w:r w:rsidRPr="00ED2FD6">
        <w:rPr>
          <w:rFonts w:ascii="Times New Roman" w:eastAsia="宋体" w:hAnsi="Times New Roman"/>
          <w:szCs w:val="21"/>
        </w:rPr>
        <w:t>:00</w:t>
      </w:r>
    </w:p>
    <w:p w14:paraId="5E40D159" w14:textId="4E41FBE4" w:rsidR="00C226E4" w:rsidRDefault="006052A2" w:rsidP="00DD6B24">
      <w:pPr>
        <w:spacing w:line="360" w:lineRule="auto"/>
        <w:ind w:firstLineChars="100" w:firstLine="210"/>
        <w:rPr>
          <w:rFonts w:ascii="Times New Roman" w:eastAsia="宋体" w:hAnsi="Times New Roman"/>
          <w:szCs w:val="21"/>
        </w:rPr>
      </w:pPr>
      <w:r w:rsidRPr="006052A2">
        <w:rPr>
          <w:rFonts w:ascii="Times New Roman" w:eastAsia="宋体" w:hAnsi="Times New Roman" w:hint="eastAsia"/>
          <w:i/>
          <w:szCs w:val="21"/>
        </w:rPr>
        <w:t>讲者简介</w:t>
      </w:r>
      <w:r>
        <w:rPr>
          <w:rFonts w:ascii="Times New Roman" w:eastAsia="宋体" w:hAnsi="Times New Roman" w:hint="eastAsia"/>
          <w:szCs w:val="21"/>
        </w:rPr>
        <w:t>：</w:t>
      </w:r>
      <w:r w:rsidR="002E71FB" w:rsidRPr="002E71FB">
        <w:rPr>
          <w:rFonts w:ascii="Times New Roman" w:eastAsia="宋体" w:hAnsi="Times New Roman" w:hint="eastAsia"/>
          <w:szCs w:val="21"/>
        </w:rPr>
        <w:t>臧玉峰，医学博士。杭州师范大学心理科学研究院执行院长。</w:t>
      </w:r>
      <w:r w:rsidR="002E71FB" w:rsidRPr="002E71FB">
        <w:rPr>
          <w:rFonts w:ascii="Times New Roman" w:eastAsia="宋体" w:hAnsi="Times New Roman"/>
          <w:szCs w:val="21"/>
        </w:rPr>
        <w:t>1984</w:t>
      </w:r>
      <w:r w:rsidR="002E71FB" w:rsidRPr="002E71FB">
        <w:rPr>
          <w:rFonts w:ascii="Times New Roman" w:eastAsia="宋体" w:hAnsi="Times New Roman"/>
          <w:szCs w:val="21"/>
        </w:rPr>
        <w:t>于年河北医学院获医学学士学位、</w:t>
      </w:r>
      <w:r w:rsidR="002E71FB" w:rsidRPr="002E71FB">
        <w:rPr>
          <w:rFonts w:ascii="Times New Roman" w:eastAsia="宋体" w:hAnsi="Times New Roman"/>
          <w:szCs w:val="21"/>
        </w:rPr>
        <w:t>1991</w:t>
      </w:r>
      <w:r w:rsidR="002E71FB" w:rsidRPr="002E71FB">
        <w:rPr>
          <w:rFonts w:ascii="Times New Roman" w:eastAsia="宋体" w:hAnsi="Times New Roman"/>
          <w:szCs w:val="21"/>
        </w:rPr>
        <w:t>年于天津医学院获神经外科学硕士学位、</w:t>
      </w:r>
      <w:r w:rsidR="002E71FB" w:rsidRPr="002E71FB">
        <w:rPr>
          <w:rFonts w:ascii="Times New Roman" w:eastAsia="宋体" w:hAnsi="Times New Roman"/>
          <w:szCs w:val="21"/>
        </w:rPr>
        <w:t>2002</w:t>
      </w:r>
      <w:r w:rsidR="002E71FB" w:rsidRPr="002E71FB">
        <w:rPr>
          <w:rFonts w:ascii="Times New Roman" w:eastAsia="宋体" w:hAnsi="Times New Roman"/>
          <w:szCs w:val="21"/>
        </w:rPr>
        <w:t>年于北京大学精神卫生研究所获儿童精神卫生博士学位。曾经从事临床神经外科工作</w:t>
      </w:r>
      <w:r w:rsidR="002E71FB" w:rsidRPr="002E71FB">
        <w:rPr>
          <w:rFonts w:ascii="Times New Roman" w:eastAsia="宋体" w:hAnsi="Times New Roman"/>
          <w:szCs w:val="21"/>
        </w:rPr>
        <w:t>14</w:t>
      </w:r>
      <w:r w:rsidR="002E71FB" w:rsidRPr="002E71FB">
        <w:rPr>
          <w:rFonts w:ascii="Times New Roman" w:eastAsia="宋体" w:hAnsi="Times New Roman"/>
          <w:szCs w:val="21"/>
        </w:rPr>
        <w:t>年，之后在中科院自动化所模式识别国家重点实验室、北京师范大学认知神经科学与学习国家重点实验室以及杭州师范大学工作。近年来主要从事静息态功能磁共振影像的计算方法学及其在认知与脑疾</w:t>
      </w:r>
      <w:r w:rsidR="002E71FB" w:rsidRPr="002E71FB">
        <w:rPr>
          <w:rFonts w:ascii="Times New Roman" w:eastAsia="宋体" w:hAnsi="Times New Roman"/>
          <w:szCs w:val="21"/>
        </w:rPr>
        <w:lastRenderedPageBreak/>
        <w:t>病的应用研究。与同事提出</w:t>
      </w:r>
      <w:r w:rsidR="002E71FB" w:rsidRPr="002E71FB">
        <w:rPr>
          <w:rFonts w:ascii="Times New Roman" w:eastAsia="宋体" w:hAnsi="Times New Roman"/>
          <w:szCs w:val="21"/>
        </w:rPr>
        <w:t>“</w:t>
      </w:r>
      <w:r w:rsidR="008569F5">
        <w:rPr>
          <w:rFonts w:ascii="Times New Roman" w:eastAsia="宋体" w:hAnsi="Times New Roman" w:hint="eastAsia"/>
          <w:szCs w:val="21"/>
        </w:rPr>
        <w:t>局部</w:t>
      </w:r>
      <w:bookmarkStart w:id="0" w:name="_GoBack"/>
      <w:bookmarkEnd w:id="0"/>
      <w:r w:rsidR="002E71FB" w:rsidRPr="002E71FB">
        <w:rPr>
          <w:rFonts w:ascii="Times New Roman" w:eastAsia="宋体" w:hAnsi="Times New Roman"/>
          <w:szCs w:val="21"/>
        </w:rPr>
        <w:t>一致性</w:t>
      </w:r>
      <w:r w:rsidR="002E71FB" w:rsidRPr="002E71FB">
        <w:rPr>
          <w:rFonts w:ascii="Times New Roman" w:eastAsia="宋体" w:hAnsi="Times New Roman"/>
          <w:szCs w:val="21"/>
        </w:rPr>
        <w:t>”</w:t>
      </w:r>
      <w:r w:rsidR="002E71FB" w:rsidRPr="002E71FB">
        <w:rPr>
          <w:rFonts w:ascii="Times New Roman" w:eastAsia="宋体" w:hAnsi="Times New Roman"/>
          <w:szCs w:val="21"/>
        </w:rPr>
        <w:t>和</w:t>
      </w:r>
      <w:r w:rsidR="002E71FB" w:rsidRPr="002E71FB">
        <w:rPr>
          <w:rFonts w:ascii="Times New Roman" w:eastAsia="宋体" w:hAnsi="Times New Roman"/>
          <w:szCs w:val="21"/>
        </w:rPr>
        <w:t>“</w:t>
      </w:r>
      <w:r w:rsidR="002E71FB" w:rsidRPr="002E71FB">
        <w:rPr>
          <w:rFonts w:ascii="Times New Roman" w:eastAsia="宋体" w:hAnsi="Times New Roman"/>
          <w:szCs w:val="21"/>
        </w:rPr>
        <w:t>低频振幅</w:t>
      </w:r>
      <w:r w:rsidR="002E71FB" w:rsidRPr="002E71FB">
        <w:rPr>
          <w:rFonts w:ascii="Times New Roman" w:eastAsia="宋体" w:hAnsi="Times New Roman"/>
          <w:szCs w:val="21"/>
        </w:rPr>
        <w:t>”</w:t>
      </w:r>
      <w:r w:rsidR="002E71FB" w:rsidRPr="002E71FB">
        <w:rPr>
          <w:rFonts w:ascii="Times New Roman" w:eastAsia="宋体" w:hAnsi="Times New Roman"/>
          <w:szCs w:val="21"/>
        </w:rPr>
        <w:t>等方法。带领研究团队开发了</w:t>
      </w:r>
      <w:r w:rsidR="002E71FB" w:rsidRPr="002E71FB">
        <w:rPr>
          <w:rFonts w:ascii="Times New Roman" w:eastAsia="宋体" w:hAnsi="Times New Roman"/>
          <w:szCs w:val="21"/>
        </w:rPr>
        <w:t>REST</w:t>
      </w:r>
      <w:r w:rsidR="002E71FB" w:rsidRPr="002E71FB">
        <w:rPr>
          <w:rFonts w:ascii="Times New Roman" w:eastAsia="宋体" w:hAnsi="Times New Roman"/>
          <w:szCs w:val="21"/>
        </w:rPr>
        <w:t>、</w:t>
      </w:r>
      <w:r w:rsidR="002E71FB" w:rsidRPr="002E71FB">
        <w:rPr>
          <w:rFonts w:ascii="Times New Roman" w:eastAsia="宋体" w:hAnsi="Times New Roman"/>
          <w:szCs w:val="21"/>
        </w:rPr>
        <w:t>DPARSF</w:t>
      </w:r>
      <w:r w:rsidR="002E71FB" w:rsidRPr="002E71FB">
        <w:rPr>
          <w:rFonts w:ascii="Times New Roman" w:eastAsia="宋体" w:hAnsi="Times New Roman"/>
          <w:szCs w:val="21"/>
        </w:rPr>
        <w:t>、</w:t>
      </w:r>
      <w:r w:rsidR="002E71FB" w:rsidRPr="002E71FB">
        <w:rPr>
          <w:rFonts w:ascii="Times New Roman" w:eastAsia="宋体" w:hAnsi="Times New Roman"/>
          <w:szCs w:val="21"/>
        </w:rPr>
        <w:t>RESTplus</w:t>
      </w:r>
      <w:r w:rsidR="002E71FB" w:rsidRPr="002E71FB">
        <w:rPr>
          <w:rFonts w:ascii="Times New Roman" w:eastAsia="宋体" w:hAnsi="Times New Roman"/>
          <w:szCs w:val="21"/>
        </w:rPr>
        <w:t>等软件。合作发表英语论文</w:t>
      </w:r>
      <w:r w:rsidR="002E71FB" w:rsidRPr="002E71FB">
        <w:rPr>
          <w:rFonts w:ascii="Times New Roman" w:eastAsia="宋体" w:hAnsi="Times New Roman"/>
          <w:szCs w:val="21"/>
        </w:rPr>
        <w:t>100</w:t>
      </w:r>
      <w:r w:rsidR="002E71FB" w:rsidRPr="002E71FB">
        <w:rPr>
          <w:rFonts w:ascii="Times New Roman" w:eastAsia="宋体" w:hAnsi="Times New Roman"/>
          <w:szCs w:val="21"/>
        </w:rPr>
        <w:t>多篇，</w:t>
      </w:r>
      <w:r w:rsidR="002E71FB" w:rsidRPr="002E71FB">
        <w:rPr>
          <w:rFonts w:ascii="Times New Roman" w:eastAsia="宋体" w:hAnsi="Times New Roman"/>
          <w:szCs w:val="21"/>
        </w:rPr>
        <w:t>Google Scholar</w:t>
      </w:r>
      <w:r w:rsidR="002E71FB" w:rsidRPr="002E71FB">
        <w:rPr>
          <w:rFonts w:ascii="Times New Roman" w:eastAsia="宋体" w:hAnsi="Times New Roman"/>
          <w:szCs w:val="21"/>
        </w:rPr>
        <w:t>数据库引用</w:t>
      </w:r>
      <w:r w:rsidR="002E71FB" w:rsidRPr="002E71FB">
        <w:rPr>
          <w:rFonts w:ascii="Times New Roman" w:eastAsia="宋体" w:hAnsi="Times New Roman"/>
          <w:szCs w:val="21"/>
        </w:rPr>
        <w:t>21319</w:t>
      </w:r>
      <w:r w:rsidR="002E71FB" w:rsidRPr="002E71FB">
        <w:rPr>
          <w:rFonts w:ascii="Times New Roman" w:eastAsia="宋体" w:hAnsi="Times New Roman"/>
          <w:szCs w:val="21"/>
        </w:rPr>
        <w:t>次（</w:t>
      </w:r>
      <w:r w:rsidR="002E71FB" w:rsidRPr="002E71FB">
        <w:rPr>
          <w:rFonts w:ascii="Times New Roman" w:eastAsia="宋体" w:hAnsi="Times New Roman"/>
          <w:szCs w:val="21"/>
        </w:rPr>
        <w:t>h</w:t>
      </w:r>
      <w:r w:rsidR="002E71FB" w:rsidRPr="002E71FB">
        <w:rPr>
          <w:rFonts w:ascii="Times New Roman" w:eastAsia="宋体" w:hAnsi="Times New Roman"/>
          <w:szCs w:val="21"/>
        </w:rPr>
        <w:t>指数</w:t>
      </w:r>
      <w:r w:rsidR="002E71FB" w:rsidRPr="002E71FB">
        <w:rPr>
          <w:rFonts w:ascii="Times New Roman" w:eastAsia="宋体" w:hAnsi="Times New Roman"/>
          <w:szCs w:val="21"/>
        </w:rPr>
        <w:t>64</w:t>
      </w:r>
      <w:r w:rsidR="002E71FB" w:rsidRPr="002E71FB">
        <w:rPr>
          <w:rFonts w:ascii="Times New Roman" w:eastAsia="宋体" w:hAnsi="Times New Roman"/>
          <w:szCs w:val="21"/>
        </w:rPr>
        <w:t>）。</w:t>
      </w:r>
      <w:r w:rsidR="002E71FB" w:rsidRPr="002E71FB">
        <w:rPr>
          <w:rFonts w:ascii="Times New Roman" w:eastAsia="宋体" w:hAnsi="Times New Roman"/>
          <w:szCs w:val="21"/>
        </w:rPr>
        <w:t>2014</w:t>
      </w:r>
      <w:r w:rsidR="002E71FB" w:rsidRPr="002E71FB">
        <w:rPr>
          <w:rFonts w:ascii="Times New Roman" w:eastAsia="宋体" w:hAnsi="Times New Roman"/>
          <w:szCs w:val="21"/>
        </w:rPr>
        <w:t>到</w:t>
      </w:r>
      <w:r w:rsidR="002E71FB" w:rsidRPr="002E71FB">
        <w:rPr>
          <w:rFonts w:ascii="Times New Roman" w:eastAsia="宋体" w:hAnsi="Times New Roman"/>
          <w:szCs w:val="21"/>
        </w:rPr>
        <w:t>2018</w:t>
      </w:r>
      <w:r w:rsidR="002E71FB" w:rsidRPr="002E71FB">
        <w:rPr>
          <w:rFonts w:ascii="Times New Roman" w:eastAsia="宋体" w:hAnsi="Times New Roman"/>
          <w:szCs w:val="21"/>
        </w:rPr>
        <w:t>年连续</w:t>
      </w:r>
      <w:r w:rsidR="002E71FB" w:rsidRPr="002E71FB">
        <w:rPr>
          <w:rFonts w:ascii="Times New Roman" w:eastAsia="宋体" w:hAnsi="Times New Roman"/>
          <w:szCs w:val="21"/>
        </w:rPr>
        <w:t>5</w:t>
      </w:r>
      <w:r w:rsidR="002E71FB" w:rsidRPr="002E71FB">
        <w:rPr>
          <w:rFonts w:ascii="Times New Roman" w:eastAsia="宋体" w:hAnsi="Times New Roman"/>
          <w:szCs w:val="21"/>
        </w:rPr>
        <w:t>年入选</w:t>
      </w:r>
      <w:r w:rsidR="002E71FB" w:rsidRPr="002E71FB">
        <w:rPr>
          <w:rFonts w:ascii="Times New Roman" w:eastAsia="宋体" w:hAnsi="Times New Roman"/>
          <w:szCs w:val="21"/>
        </w:rPr>
        <w:t>Elsevier“</w:t>
      </w:r>
      <w:r w:rsidR="002E71FB" w:rsidRPr="002E71FB">
        <w:rPr>
          <w:rFonts w:ascii="Times New Roman" w:eastAsia="宋体" w:hAnsi="Times New Roman"/>
          <w:szCs w:val="21"/>
        </w:rPr>
        <w:t>中国高被引学者</w:t>
      </w:r>
      <w:r w:rsidR="002E71FB" w:rsidRPr="002E71FB">
        <w:rPr>
          <w:rFonts w:ascii="Times New Roman" w:eastAsia="宋体" w:hAnsi="Times New Roman"/>
          <w:szCs w:val="21"/>
        </w:rPr>
        <w:t>”</w:t>
      </w:r>
      <w:r w:rsidR="002E71FB" w:rsidRPr="002E71FB">
        <w:rPr>
          <w:rFonts w:ascii="Times New Roman" w:eastAsia="宋体" w:hAnsi="Times New Roman"/>
          <w:szCs w:val="21"/>
        </w:rPr>
        <w:t>（神经科学），</w:t>
      </w:r>
      <w:r w:rsidR="002E71FB" w:rsidRPr="002E71FB">
        <w:rPr>
          <w:rFonts w:ascii="Times New Roman" w:eastAsia="宋体" w:hAnsi="Times New Roman"/>
          <w:szCs w:val="21"/>
        </w:rPr>
        <w:t>2017</w:t>
      </w:r>
      <w:r w:rsidR="002E71FB" w:rsidRPr="002E71FB">
        <w:rPr>
          <w:rFonts w:ascii="Times New Roman" w:eastAsia="宋体" w:hAnsi="Times New Roman"/>
          <w:szCs w:val="21"/>
        </w:rPr>
        <w:t>、</w:t>
      </w:r>
      <w:r w:rsidR="002E71FB" w:rsidRPr="002E71FB">
        <w:rPr>
          <w:rFonts w:ascii="Times New Roman" w:eastAsia="宋体" w:hAnsi="Times New Roman"/>
          <w:szCs w:val="21"/>
        </w:rPr>
        <w:t>2018</w:t>
      </w:r>
      <w:r w:rsidR="002E71FB" w:rsidRPr="002E71FB">
        <w:rPr>
          <w:rFonts w:ascii="Times New Roman" w:eastAsia="宋体" w:hAnsi="Times New Roman"/>
          <w:szCs w:val="21"/>
        </w:rPr>
        <w:t>年入选</w:t>
      </w:r>
      <w:r w:rsidR="002E71FB" w:rsidRPr="002E71FB">
        <w:rPr>
          <w:rFonts w:ascii="Times New Roman" w:eastAsia="宋体" w:hAnsi="Times New Roman"/>
          <w:szCs w:val="21"/>
        </w:rPr>
        <w:t xml:space="preserve">Clarivate </w:t>
      </w:r>
      <w:r w:rsidR="002E71FB" w:rsidRPr="002E71FB">
        <w:rPr>
          <w:rFonts w:ascii="Times New Roman" w:eastAsia="宋体" w:hAnsi="Times New Roman"/>
          <w:szCs w:val="21"/>
        </w:rPr>
        <w:t>高被引学者（神经与行为科学）。</w:t>
      </w:r>
    </w:p>
    <w:p w14:paraId="123B64E8" w14:textId="77777777" w:rsidR="00D1600A" w:rsidRDefault="00D1600A" w:rsidP="00066457">
      <w:pPr>
        <w:spacing w:line="360" w:lineRule="auto"/>
        <w:rPr>
          <w:rFonts w:ascii="Times New Roman" w:eastAsia="宋体" w:hAnsi="Times New Roman"/>
          <w:szCs w:val="21"/>
        </w:rPr>
      </w:pPr>
    </w:p>
    <w:p w14:paraId="25CDE08B" w14:textId="759D6FFB" w:rsidR="006405F1" w:rsidRDefault="006405F1" w:rsidP="006405F1">
      <w:pPr>
        <w:spacing w:line="360" w:lineRule="auto"/>
        <w:ind w:leftChars="-135" w:hangingChars="135" w:hanging="283"/>
        <w:rPr>
          <w:rFonts w:ascii="Times New Roman" w:eastAsia="宋体" w:hAnsi="Times New Roman"/>
          <w:szCs w:val="21"/>
        </w:rPr>
      </w:pPr>
      <w:r>
        <w:rPr>
          <w:rFonts w:ascii="Times New Roman" w:eastAsia="宋体" w:hAnsi="Times New Roman"/>
          <w:szCs w:val="21"/>
        </w:rPr>
        <w:t xml:space="preserve">3.  </w:t>
      </w:r>
      <w:r w:rsidRPr="006052A2">
        <w:rPr>
          <w:rFonts w:ascii="Times New Roman" w:eastAsia="宋体" w:hAnsi="Times New Roman" w:hint="eastAsia"/>
          <w:i/>
          <w:szCs w:val="21"/>
        </w:rPr>
        <w:t>题目</w:t>
      </w:r>
      <w:r w:rsidRPr="00ED2FD6">
        <w:rPr>
          <w:rFonts w:ascii="Times New Roman" w:eastAsia="宋体" w:hAnsi="Times New Roman" w:hint="eastAsia"/>
          <w:szCs w:val="21"/>
        </w:rPr>
        <w:t>：</w:t>
      </w:r>
      <w:r w:rsidR="00066457">
        <w:rPr>
          <w:rFonts w:ascii="Times New Roman" w:eastAsia="宋体" w:hAnsi="Times New Roman" w:hint="eastAsia"/>
          <w:szCs w:val="21"/>
        </w:rPr>
        <w:t>静息态功能磁共振数据分析</w:t>
      </w:r>
    </w:p>
    <w:p w14:paraId="662BEABE" w14:textId="260B247D" w:rsidR="006405F1" w:rsidRPr="00ED2FD6" w:rsidRDefault="006405F1" w:rsidP="006405F1">
      <w:pPr>
        <w:spacing w:line="360" w:lineRule="auto"/>
        <w:rPr>
          <w:rFonts w:ascii="Times New Roman" w:eastAsia="宋体" w:hAnsi="Times New Roman"/>
          <w:szCs w:val="21"/>
        </w:rPr>
      </w:pPr>
      <w:r>
        <w:rPr>
          <w:rFonts w:ascii="Times New Roman" w:eastAsia="宋体" w:hAnsi="Times New Roman" w:hint="eastAsia"/>
          <w:szCs w:val="21"/>
        </w:rPr>
        <w:t xml:space="preserve"> </w:t>
      </w:r>
      <w:bookmarkStart w:id="1" w:name="_Hlk2950387"/>
      <w:r>
        <w:rPr>
          <w:rFonts w:ascii="Times New Roman" w:eastAsia="宋体" w:hAnsi="Times New Roman"/>
          <w:szCs w:val="21"/>
        </w:rPr>
        <w:t xml:space="preserve"> </w:t>
      </w:r>
      <w:r w:rsidRPr="006052A2">
        <w:rPr>
          <w:rFonts w:ascii="Times New Roman" w:eastAsia="宋体" w:hAnsi="Times New Roman" w:hint="eastAsia"/>
          <w:i/>
          <w:szCs w:val="21"/>
        </w:rPr>
        <w:t>时间</w:t>
      </w:r>
      <w:r w:rsidRPr="00ED2FD6">
        <w:rPr>
          <w:rFonts w:ascii="Times New Roman" w:eastAsia="宋体" w:hAnsi="Times New Roman" w:hint="eastAsia"/>
          <w:szCs w:val="21"/>
        </w:rPr>
        <w:t>：</w:t>
      </w:r>
      <w:r w:rsidRPr="00ED2FD6">
        <w:rPr>
          <w:rFonts w:ascii="Times New Roman" w:eastAsia="宋体" w:hAnsi="Times New Roman" w:hint="eastAsia"/>
          <w:szCs w:val="21"/>
        </w:rPr>
        <w:t>2</w:t>
      </w:r>
      <w:r w:rsidRPr="00ED2FD6">
        <w:rPr>
          <w:rFonts w:ascii="Times New Roman" w:eastAsia="宋体" w:hAnsi="Times New Roman"/>
          <w:szCs w:val="21"/>
        </w:rPr>
        <w:t>01</w:t>
      </w:r>
      <w:r>
        <w:rPr>
          <w:rFonts w:ascii="Times New Roman" w:eastAsia="宋体" w:hAnsi="Times New Roman"/>
          <w:szCs w:val="21"/>
        </w:rPr>
        <w:t>9</w:t>
      </w:r>
      <w:r w:rsidRPr="00ED2FD6">
        <w:rPr>
          <w:rFonts w:ascii="Times New Roman" w:eastAsia="宋体" w:hAnsi="Times New Roman" w:hint="eastAsia"/>
          <w:szCs w:val="21"/>
        </w:rPr>
        <w:t>年</w:t>
      </w:r>
      <w:r w:rsidR="00DD6B24">
        <w:rPr>
          <w:rFonts w:ascii="Times New Roman" w:eastAsia="宋体" w:hAnsi="Times New Roman"/>
          <w:szCs w:val="21"/>
        </w:rPr>
        <w:t>0</w:t>
      </w:r>
      <w:r w:rsidR="00066457">
        <w:rPr>
          <w:rFonts w:ascii="Times New Roman" w:eastAsia="宋体" w:hAnsi="Times New Roman"/>
          <w:szCs w:val="21"/>
        </w:rPr>
        <w:t>5</w:t>
      </w:r>
      <w:r w:rsidRPr="00ED2FD6">
        <w:rPr>
          <w:rFonts w:ascii="Times New Roman" w:eastAsia="宋体" w:hAnsi="Times New Roman" w:hint="eastAsia"/>
          <w:szCs w:val="21"/>
        </w:rPr>
        <w:t>月</w:t>
      </w:r>
      <w:r w:rsidR="00DD6B24">
        <w:rPr>
          <w:rFonts w:ascii="Times New Roman" w:eastAsia="宋体" w:hAnsi="Times New Roman"/>
          <w:szCs w:val="21"/>
        </w:rPr>
        <w:t>1</w:t>
      </w:r>
      <w:r w:rsidR="00066457">
        <w:rPr>
          <w:rFonts w:ascii="Times New Roman" w:eastAsia="宋体" w:hAnsi="Times New Roman"/>
          <w:szCs w:val="21"/>
        </w:rPr>
        <w:t>9</w:t>
      </w:r>
      <w:r w:rsidRPr="00ED2FD6">
        <w:rPr>
          <w:rFonts w:ascii="Times New Roman" w:eastAsia="宋体" w:hAnsi="Times New Roman" w:hint="eastAsia"/>
          <w:szCs w:val="21"/>
        </w:rPr>
        <w:t>日</w:t>
      </w:r>
      <w:r w:rsidR="000F1C0B">
        <w:rPr>
          <w:rFonts w:ascii="Times New Roman" w:eastAsia="宋体" w:hAnsi="Times New Roman"/>
          <w:szCs w:val="21"/>
        </w:rPr>
        <w:t xml:space="preserve"> 11:00 - 12:00</w:t>
      </w:r>
    </w:p>
    <w:p w14:paraId="3DD96858" w14:textId="60FC9EB0" w:rsidR="006405F1" w:rsidRDefault="006405F1" w:rsidP="006405F1">
      <w:pPr>
        <w:spacing w:line="360" w:lineRule="auto"/>
        <w:ind w:firstLineChars="100" w:firstLine="210"/>
        <w:rPr>
          <w:rFonts w:ascii="Times New Roman" w:eastAsia="宋体" w:hAnsi="Times New Roman"/>
          <w:szCs w:val="21"/>
        </w:rPr>
      </w:pPr>
      <w:bookmarkStart w:id="2" w:name="OLE_LINK3"/>
      <w:bookmarkStart w:id="3" w:name="OLE_LINK4"/>
      <w:r w:rsidRPr="006052A2">
        <w:rPr>
          <w:rFonts w:ascii="Times New Roman" w:eastAsia="宋体" w:hAnsi="Times New Roman" w:hint="eastAsia"/>
          <w:i/>
          <w:szCs w:val="21"/>
        </w:rPr>
        <w:t>讲者简介</w:t>
      </w:r>
      <w:r>
        <w:rPr>
          <w:rFonts w:ascii="Times New Roman" w:eastAsia="宋体" w:hAnsi="Times New Roman" w:hint="eastAsia"/>
          <w:szCs w:val="21"/>
        </w:rPr>
        <w:t>：</w:t>
      </w:r>
      <w:bookmarkEnd w:id="2"/>
      <w:bookmarkEnd w:id="3"/>
      <w:r w:rsidRPr="006052A2">
        <w:rPr>
          <w:rFonts w:ascii="Times New Roman" w:eastAsia="宋体" w:hAnsi="Times New Roman"/>
          <w:szCs w:val="21"/>
        </w:rPr>
        <w:t>贾熙泽，</w:t>
      </w:r>
      <w:bookmarkEnd w:id="1"/>
      <w:r>
        <w:rPr>
          <w:rFonts w:ascii="Times New Roman" w:eastAsia="宋体" w:hAnsi="Times New Roman" w:hint="eastAsia"/>
          <w:szCs w:val="21"/>
        </w:rPr>
        <w:t>心理学硕士，</w:t>
      </w:r>
      <w:r w:rsidRPr="006052A2">
        <w:rPr>
          <w:rFonts w:ascii="Times New Roman" w:eastAsia="宋体" w:hAnsi="Times New Roman"/>
          <w:szCs w:val="21"/>
        </w:rPr>
        <w:t>杭州师范大学</w:t>
      </w:r>
      <w:r>
        <w:rPr>
          <w:rFonts w:ascii="Times New Roman" w:eastAsia="宋体" w:hAnsi="Times New Roman" w:hint="eastAsia"/>
          <w:szCs w:val="21"/>
        </w:rPr>
        <w:t>心理科学研究院</w:t>
      </w:r>
      <w:r w:rsidR="00D1600A">
        <w:rPr>
          <w:rFonts w:ascii="Times New Roman" w:eastAsia="宋体" w:hAnsi="Times New Roman" w:hint="eastAsia"/>
          <w:szCs w:val="21"/>
        </w:rPr>
        <w:t>客座助理研究员</w:t>
      </w:r>
      <w:r>
        <w:rPr>
          <w:rFonts w:ascii="Times New Roman" w:eastAsia="宋体" w:hAnsi="Times New Roman" w:hint="eastAsia"/>
          <w:szCs w:val="21"/>
        </w:rPr>
        <w:t>，</w:t>
      </w:r>
      <w:r w:rsidRPr="00085B31">
        <w:rPr>
          <w:rFonts w:ascii="Times New Roman" w:eastAsia="宋体" w:hAnsi="Times New Roman" w:hint="eastAsia"/>
          <w:szCs w:val="21"/>
        </w:rPr>
        <w:t>臧玉峰教授课题组成员。具有计算机、心理学及神经科学交叉背景。具有</w:t>
      </w:r>
      <w:r w:rsidRPr="00085B31">
        <w:rPr>
          <w:rFonts w:ascii="Times New Roman" w:eastAsia="宋体" w:hAnsi="Times New Roman"/>
          <w:szCs w:val="21"/>
        </w:rPr>
        <w:t>6</w:t>
      </w:r>
      <w:r w:rsidRPr="00085B31">
        <w:rPr>
          <w:rFonts w:ascii="Times New Roman" w:eastAsia="宋体" w:hAnsi="Times New Roman"/>
          <w:szCs w:val="21"/>
        </w:rPr>
        <w:t>年的磁共振数据分析经验，脑科学数据分析代码量超过</w:t>
      </w:r>
      <w:r w:rsidRPr="00085B31">
        <w:rPr>
          <w:rFonts w:ascii="Times New Roman" w:eastAsia="宋体" w:hAnsi="Times New Roman"/>
          <w:szCs w:val="21"/>
        </w:rPr>
        <w:t>10</w:t>
      </w:r>
      <w:r w:rsidRPr="00085B31">
        <w:rPr>
          <w:rFonts w:ascii="Times New Roman" w:eastAsia="宋体" w:hAnsi="Times New Roman"/>
          <w:szCs w:val="21"/>
        </w:rPr>
        <w:t>万行，</w:t>
      </w:r>
      <w:r w:rsidRPr="00085B31">
        <w:rPr>
          <w:rFonts w:ascii="Times New Roman" w:eastAsia="宋体" w:hAnsi="Times New Roman"/>
          <w:szCs w:val="21"/>
        </w:rPr>
        <w:t>RESTplus</w:t>
      </w:r>
      <w:r w:rsidRPr="00085B31">
        <w:rPr>
          <w:rFonts w:ascii="Times New Roman" w:eastAsia="宋体" w:hAnsi="Times New Roman"/>
          <w:szCs w:val="21"/>
        </w:rPr>
        <w:t>软件的主要开发人。近年来负责静息态功能磁共振论坛（</w:t>
      </w:r>
      <w:r w:rsidRPr="00085B31">
        <w:rPr>
          <w:rFonts w:ascii="Times New Roman" w:eastAsia="宋体" w:hAnsi="Times New Roman"/>
          <w:szCs w:val="21"/>
        </w:rPr>
        <w:t>http://www.restfmri.net</w:t>
      </w:r>
      <w:r w:rsidRPr="00085B31">
        <w:rPr>
          <w:rFonts w:ascii="Times New Roman" w:eastAsia="宋体" w:hAnsi="Times New Roman"/>
          <w:szCs w:val="21"/>
        </w:rPr>
        <w:t>）网站维护以及答疑工作。主要研究方向为静息态功能磁共振方法学、数据分析软件开发。合作发表多篇</w:t>
      </w:r>
      <w:r w:rsidRPr="00085B31">
        <w:rPr>
          <w:rFonts w:ascii="Times New Roman" w:eastAsia="宋体" w:hAnsi="Times New Roman"/>
          <w:szCs w:val="21"/>
        </w:rPr>
        <w:t>SCI</w:t>
      </w:r>
      <w:r w:rsidRPr="00085B31">
        <w:rPr>
          <w:rFonts w:ascii="Times New Roman" w:eastAsia="宋体" w:hAnsi="Times New Roman"/>
          <w:szCs w:val="21"/>
        </w:rPr>
        <w:t>文章</w:t>
      </w:r>
      <w:r>
        <w:rPr>
          <w:rFonts w:ascii="Times New Roman" w:eastAsia="宋体" w:hAnsi="Times New Roman" w:hint="eastAsia"/>
          <w:szCs w:val="21"/>
        </w:rPr>
        <w:t>。</w:t>
      </w:r>
      <w:r w:rsidRPr="00085B31">
        <w:rPr>
          <w:rFonts w:ascii="Times New Roman" w:eastAsia="宋体" w:hAnsi="Times New Roman"/>
          <w:szCs w:val="21"/>
        </w:rPr>
        <w:t>曾多次受邀在国内外重要学术会议介绍静息态磁共振数据分析，其中包括：</w:t>
      </w:r>
      <w:r w:rsidRPr="00085B31">
        <w:rPr>
          <w:rFonts w:ascii="Times New Roman" w:eastAsia="宋体" w:hAnsi="Times New Roman"/>
          <w:szCs w:val="21"/>
        </w:rPr>
        <w:t xml:space="preserve">Fifth Biennial Conference on Resting State / Brain Connectivity (Vienna) </w:t>
      </w:r>
      <w:r w:rsidRPr="00085B31">
        <w:rPr>
          <w:rFonts w:ascii="Times New Roman" w:eastAsia="宋体" w:hAnsi="Times New Roman"/>
          <w:szCs w:val="21"/>
        </w:rPr>
        <w:t>等。</w:t>
      </w:r>
    </w:p>
    <w:p w14:paraId="5884D255" w14:textId="77777777" w:rsidR="006405F1" w:rsidRDefault="006405F1" w:rsidP="006405F1">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目前负责三项课题：</w:t>
      </w:r>
    </w:p>
    <w:p w14:paraId="7A85E2F6" w14:textId="77777777" w:rsidR="006405F1" w:rsidRDefault="006405F1" w:rsidP="006405F1">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hint="eastAsia"/>
          <w:szCs w:val="21"/>
        </w:rPr>
        <w:t>）</w:t>
      </w:r>
      <w:r>
        <w:rPr>
          <w:rFonts w:ascii="Times New Roman" w:eastAsia="宋体" w:hAnsi="Times New Roman" w:hint="eastAsia"/>
          <w:szCs w:val="21"/>
        </w:rPr>
        <w:t>RESTplus</w:t>
      </w:r>
      <w:r>
        <w:rPr>
          <w:rFonts w:ascii="Times New Roman" w:eastAsia="宋体" w:hAnsi="Times New Roman" w:hint="eastAsia"/>
          <w:szCs w:val="21"/>
        </w:rPr>
        <w:t>软件更新与维护。</w:t>
      </w:r>
    </w:p>
    <w:p w14:paraId="7D6100A2" w14:textId="77777777" w:rsidR="006405F1" w:rsidRDefault="006405F1" w:rsidP="006405F1">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w:t>
      </w:r>
      <w:r>
        <w:rPr>
          <w:rFonts w:ascii="Times New Roman" w:eastAsia="宋体" w:hAnsi="Times New Roman" w:hint="eastAsia"/>
          <w:szCs w:val="21"/>
        </w:rPr>
        <w:t>PerAF</w:t>
      </w:r>
      <w:r>
        <w:rPr>
          <w:rFonts w:ascii="Times New Roman" w:eastAsia="宋体" w:hAnsi="Times New Roman" w:hint="eastAsia"/>
          <w:szCs w:val="21"/>
        </w:rPr>
        <w:t>方法的研究。</w:t>
      </w:r>
    </w:p>
    <w:p w14:paraId="0D623E11" w14:textId="77777777" w:rsidR="006405F1" w:rsidRDefault="006405F1" w:rsidP="006405F1">
      <w:pPr>
        <w:spacing w:line="360" w:lineRule="auto"/>
        <w:ind w:firstLineChars="150" w:firstLine="316"/>
        <w:rPr>
          <w:rFonts w:ascii="Times New Roman" w:eastAsia="宋体" w:hAnsi="Times New Roman"/>
          <w:szCs w:val="21"/>
        </w:rPr>
      </w:pPr>
      <w:r w:rsidRPr="00401892">
        <w:rPr>
          <w:rFonts w:ascii="Times New Roman" w:eastAsia="宋体" w:hAnsi="Times New Roman"/>
          <w:b/>
          <w:szCs w:val="21"/>
        </w:rPr>
        <w:t>Jia XZ</w:t>
      </w:r>
      <w:r w:rsidRPr="001878C0">
        <w:rPr>
          <w:rFonts w:ascii="Times New Roman" w:eastAsia="宋体" w:hAnsi="Times New Roman"/>
          <w:szCs w:val="21"/>
        </w:rPr>
        <w:t>, Ji GJ, Liao W, Lv YT, Wang J, Wang Z, Zhang H, Liu DQ, Zang YF*. Percent amplitude of fluctuation: a simple measure for resting-state fMRI signal at single voxel level. bioRxiv. 2017: 214098.</w:t>
      </w:r>
    </w:p>
    <w:p w14:paraId="0CF3C55B" w14:textId="77777777" w:rsidR="006405F1" w:rsidRDefault="006405F1" w:rsidP="006405F1">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）一项多中心大数据课题。</w:t>
      </w:r>
    </w:p>
    <w:p w14:paraId="7EE6E9DB" w14:textId="77777777" w:rsidR="006405F1" w:rsidRDefault="006405F1" w:rsidP="006405F1">
      <w:pPr>
        <w:spacing w:line="360" w:lineRule="auto"/>
        <w:ind w:firstLineChars="150" w:firstLine="316"/>
        <w:rPr>
          <w:rFonts w:ascii="Times New Roman" w:eastAsia="宋体" w:hAnsi="Times New Roman"/>
          <w:szCs w:val="21"/>
        </w:rPr>
      </w:pPr>
      <w:r w:rsidRPr="00401892">
        <w:rPr>
          <w:rFonts w:ascii="Times New Roman" w:eastAsia="宋体" w:hAnsi="Times New Roman"/>
          <w:b/>
          <w:szCs w:val="21"/>
        </w:rPr>
        <w:t>Jia XZ</w:t>
      </w:r>
      <w:r w:rsidRPr="00145D86">
        <w:rPr>
          <w:rFonts w:ascii="Times New Roman" w:eastAsia="宋体" w:hAnsi="Times New Roman"/>
          <w:szCs w:val="21"/>
        </w:rPr>
        <w:t xml:space="preserve">, Zhao N, Barton B, Burciu R, Carriere N, Cerasa A, Chen BY, Chen J, Coombes S, Defebvre L, Delmaire C, Dujardin K, Esposito F, Fan GG, Federica DN, Feng YX, Fling BW, Garg S, Gilat M, Gorges M, Ho SL, Horak FB, Hu X, Hu XF, Huang B, Huang PY, Jia ZJ, Jones C, Kassubek J, Krajcovicova L, Kurani A, Li J, Li Q, Liu AP, Liu B, Liu H, Liu WG, Lopes R, Lou YT, Luo W, Madhyastha T, Mao NN, McAlonan G, McKeown MJ,  Pang SYY, Quattrone A, Rektorova I, Sarica A, Shang HF, Shine J, Shukla P, Slavicek T, Song XP, Tedeschi G, Tessitore A, Vaillancourt D, Wang J, Wang J, Wang ZJ, Wei LQ, Wu X, Xu XJ, Yan L, Yang J, Yang WQu, Yao NL, Zhang DL, Zhang JQ, Zhang MM, Zhang YL, Zhou CH, Yan CG, Zuo XN, Hallett M, Wu T, Zang YF*. Small effect size leads to reproducibility failure in resting-state fMRI studies. bioRxiv. </w:t>
      </w:r>
      <w:r w:rsidRPr="00145D86">
        <w:rPr>
          <w:rFonts w:ascii="Times New Roman" w:eastAsia="宋体" w:hAnsi="Times New Roman"/>
          <w:szCs w:val="21"/>
        </w:rPr>
        <w:lastRenderedPageBreak/>
        <w:t>2018: 285171.</w:t>
      </w:r>
    </w:p>
    <w:p w14:paraId="67C25899" w14:textId="75BD2D60" w:rsidR="006405F1" w:rsidRDefault="006405F1" w:rsidP="006405F1">
      <w:pPr>
        <w:spacing w:line="360" w:lineRule="auto"/>
        <w:rPr>
          <w:rFonts w:ascii="Times New Roman" w:eastAsia="宋体" w:hAnsi="Times New Roman"/>
          <w:szCs w:val="21"/>
        </w:rPr>
      </w:pPr>
    </w:p>
    <w:p w14:paraId="7582A226" w14:textId="4A18BE5A" w:rsidR="00F511CB" w:rsidRPr="00F511CB" w:rsidRDefault="00F511CB" w:rsidP="006405F1">
      <w:pPr>
        <w:spacing w:line="360" w:lineRule="auto"/>
        <w:rPr>
          <w:rFonts w:ascii="Times New Roman" w:eastAsia="宋体" w:hAnsi="Times New Roman"/>
          <w:b/>
          <w:szCs w:val="21"/>
        </w:rPr>
      </w:pPr>
      <w:r w:rsidRPr="00F511CB">
        <w:rPr>
          <w:rFonts w:ascii="Times New Roman" w:eastAsia="宋体" w:hAnsi="Times New Roman" w:hint="eastAsia"/>
          <w:b/>
          <w:szCs w:val="21"/>
        </w:rPr>
        <w:t>报名：</w:t>
      </w:r>
    </w:p>
    <w:p w14:paraId="101FD8B1" w14:textId="1C465EFE" w:rsidR="00F511CB" w:rsidRPr="00F511CB" w:rsidRDefault="00F511CB" w:rsidP="00F511CB">
      <w:pPr>
        <w:spacing w:line="360" w:lineRule="auto"/>
        <w:rPr>
          <w:rFonts w:ascii="Times New Roman" w:eastAsia="宋体" w:hAnsi="Times New Roman"/>
          <w:szCs w:val="21"/>
        </w:rPr>
      </w:pPr>
      <w:r w:rsidRPr="00F511CB">
        <w:rPr>
          <w:rFonts w:ascii="Times New Roman" w:eastAsia="宋体" w:hAnsi="Times New Roman" w:hint="eastAsia"/>
          <w:szCs w:val="21"/>
        </w:rPr>
        <w:t>为了方便大家讨论技术问题，我们为本次培训建立了微信群，请大家添加</w:t>
      </w:r>
      <w:r w:rsidR="005F7AA3">
        <w:rPr>
          <w:rFonts w:ascii="Times New Roman" w:eastAsia="宋体" w:hAnsi="Times New Roman" w:hint="eastAsia"/>
          <w:szCs w:val="21"/>
        </w:rPr>
        <w:t>贾熙泽的</w:t>
      </w:r>
      <w:r w:rsidRPr="00F511CB">
        <w:rPr>
          <w:rFonts w:ascii="Times New Roman" w:eastAsia="宋体" w:hAnsi="Times New Roman" w:hint="eastAsia"/>
          <w:szCs w:val="21"/>
        </w:rPr>
        <w:t>微信（</w:t>
      </w:r>
      <w:r w:rsidR="005F7AA3">
        <w:rPr>
          <w:rFonts w:ascii="Times New Roman" w:eastAsia="宋体" w:hAnsi="Times New Roman" w:hint="eastAsia"/>
          <w:szCs w:val="21"/>
        </w:rPr>
        <w:t>微信号：</w:t>
      </w:r>
      <w:r w:rsidRPr="00F511CB">
        <w:rPr>
          <w:rFonts w:ascii="Times New Roman" w:eastAsia="宋体" w:hAnsi="Times New Roman"/>
          <w:szCs w:val="21"/>
        </w:rPr>
        <w:t>rsfmri</w:t>
      </w:r>
      <w:r w:rsidRPr="00F511CB">
        <w:rPr>
          <w:rFonts w:ascii="Times New Roman" w:eastAsia="宋体" w:hAnsi="Times New Roman" w:hint="eastAsia"/>
          <w:szCs w:val="21"/>
        </w:rPr>
        <w:t>）提交报名表，我们将按照报名的时间顺序确定学员，报名确定之后，如因特殊情况无法参加，请一定提前通知我们，以便安排其他学员。报名但未获得免费培训机会的朋友，下次培训将优先安排。</w:t>
      </w:r>
    </w:p>
    <w:p w14:paraId="3A3A99C8" w14:textId="77777777" w:rsidR="00AB75A3" w:rsidRDefault="00AB75A3" w:rsidP="00F511CB"/>
    <w:p w14:paraId="5C4770ED" w14:textId="753A13CA" w:rsidR="0083632B" w:rsidRDefault="00F156B9" w:rsidP="00533A1A">
      <w:pPr>
        <w:ind w:firstLine="420"/>
      </w:pPr>
      <w:r>
        <w:rPr>
          <w:rFonts w:hint="eastAsia"/>
        </w:rPr>
        <w:t>附件1</w:t>
      </w:r>
      <w:r w:rsidR="0083632B">
        <w:rPr>
          <w:rFonts w:hint="eastAsia"/>
        </w:rPr>
        <w:t>：</w:t>
      </w:r>
    </w:p>
    <w:p w14:paraId="03F3394D" w14:textId="7C3B5D58" w:rsidR="005C3FE0" w:rsidRDefault="004D037E" w:rsidP="005C3FE0">
      <w:pPr>
        <w:jc w:val="center"/>
        <w:rPr>
          <w:b/>
          <w:sz w:val="22"/>
        </w:rPr>
      </w:pPr>
      <w:r w:rsidRPr="004D037E">
        <w:rPr>
          <w:rFonts w:hint="eastAsia"/>
          <w:b/>
          <w:sz w:val="22"/>
        </w:rPr>
        <w:t>静息态功能磁共振及相关技术</w:t>
      </w:r>
      <w:r w:rsidR="005C3FE0" w:rsidRPr="005C3FE0">
        <w:rPr>
          <w:rFonts w:hint="eastAsia"/>
          <w:b/>
          <w:sz w:val="22"/>
        </w:rPr>
        <w:t>免费培训报名表</w:t>
      </w:r>
      <w:r w:rsidR="00EE6264">
        <w:rPr>
          <w:rFonts w:hint="eastAsia"/>
          <w:b/>
          <w:sz w:val="22"/>
        </w:rPr>
        <w:t>（第</w:t>
      </w:r>
      <w:r w:rsidR="00597B41">
        <w:rPr>
          <w:rFonts w:hint="eastAsia"/>
          <w:b/>
          <w:sz w:val="22"/>
        </w:rPr>
        <w:t>五</w:t>
      </w:r>
      <w:r w:rsidR="00EE6264">
        <w:rPr>
          <w:rFonts w:hint="eastAsia"/>
          <w:b/>
          <w:sz w:val="22"/>
        </w:rPr>
        <w:t>期）</w:t>
      </w:r>
    </w:p>
    <w:p w14:paraId="17B51C74" w14:textId="77777777" w:rsidR="005C3FE0" w:rsidRPr="005C3FE0" w:rsidRDefault="005C3FE0" w:rsidP="005C3FE0">
      <w:pPr>
        <w:jc w:val="center"/>
        <w:rPr>
          <w:b/>
          <w:sz w:val="22"/>
        </w:rPr>
      </w:pPr>
    </w:p>
    <w:tbl>
      <w:tblPr>
        <w:tblStyle w:val="ab"/>
        <w:tblW w:w="8513" w:type="dxa"/>
        <w:jc w:val="center"/>
        <w:tblLayout w:type="fixed"/>
        <w:tblLook w:val="04A0" w:firstRow="1" w:lastRow="0" w:firstColumn="1" w:lastColumn="0" w:noHBand="0" w:noVBand="1"/>
      </w:tblPr>
      <w:tblGrid>
        <w:gridCol w:w="2121"/>
        <w:gridCol w:w="2102"/>
        <w:gridCol w:w="2070"/>
        <w:gridCol w:w="2220"/>
      </w:tblGrid>
      <w:tr w:rsidR="005C3FE0" w14:paraId="4E0AC910" w14:textId="77777777" w:rsidTr="006167AD">
        <w:trPr>
          <w:trHeight w:val="141"/>
          <w:jc w:val="center"/>
        </w:trPr>
        <w:tc>
          <w:tcPr>
            <w:tcW w:w="2121" w:type="dxa"/>
            <w:vAlign w:val="bottom"/>
          </w:tcPr>
          <w:p w14:paraId="0ACE1483" w14:textId="77777777" w:rsidR="005C3FE0" w:rsidRDefault="005C3FE0" w:rsidP="00A12513">
            <w:pPr>
              <w:spacing w:line="360" w:lineRule="auto"/>
              <w:jc w:val="center"/>
            </w:pPr>
            <w:r>
              <w:rPr>
                <w:rFonts w:hint="eastAsia"/>
              </w:rPr>
              <w:t>姓名</w:t>
            </w:r>
          </w:p>
        </w:tc>
        <w:tc>
          <w:tcPr>
            <w:tcW w:w="2102" w:type="dxa"/>
            <w:vAlign w:val="bottom"/>
          </w:tcPr>
          <w:p w14:paraId="1EF5A1FC" w14:textId="6AC0D345" w:rsidR="005C3FE0" w:rsidRDefault="005C3FE0" w:rsidP="00A12513">
            <w:pPr>
              <w:spacing w:line="360" w:lineRule="auto"/>
              <w:jc w:val="center"/>
            </w:pPr>
          </w:p>
        </w:tc>
        <w:tc>
          <w:tcPr>
            <w:tcW w:w="2070" w:type="dxa"/>
            <w:vAlign w:val="bottom"/>
          </w:tcPr>
          <w:p w14:paraId="50540375" w14:textId="77777777" w:rsidR="005C3FE0" w:rsidRDefault="005C3FE0" w:rsidP="00A12513">
            <w:pPr>
              <w:spacing w:line="360" w:lineRule="auto"/>
              <w:jc w:val="center"/>
            </w:pPr>
            <w:r>
              <w:rPr>
                <w:rFonts w:hint="eastAsia"/>
              </w:rPr>
              <w:t>单位</w:t>
            </w:r>
          </w:p>
        </w:tc>
        <w:tc>
          <w:tcPr>
            <w:tcW w:w="2220" w:type="dxa"/>
            <w:vAlign w:val="bottom"/>
          </w:tcPr>
          <w:p w14:paraId="42158136" w14:textId="7D0E1E3F" w:rsidR="005C3FE0" w:rsidRDefault="005C3FE0" w:rsidP="00A12513">
            <w:pPr>
              <w:spacing w:line="360" w:lineRule="auto"/>
              <w:jc w:val="center"/>
            </w:pPr>
          </w:p>
        </w:tc>
      </w:tr>
      <w:tr w:rsidR="005C3FE0" w14:paraId="38BE320F" w14:textId="77777777" w:rsidTr="006167AD">
        <w:trPr>
          <w:trHeight w:val="141"/>
          <w:jc w:val="center"/>
        </w:trPr>
        <w:tc>
          <w:tcPr>
            <w:tcW w:w="2121" w:type="dxa"/>
            <w:vAlign w:val="bottom"/>
          </w:tcPr>
          <w:p w14:paraId="0ED0397E" w14:textId="6045126B" w:rsidR="005C3FE0" w:rsidRDefault="00E429CD" w:rsidP="00A12513">
            <w:pPr>
              <w:spacing w:line="360" w:lineRule="auto"/>
              <w:jc w:val="center"/>
            </w:pPr>
            <w:r>
              <w:rPr>
                <w:rFonts w:hint="eastAsia"/>
              </w:rPr>
              <w:t>系、科室</w:t>
            </w:r>
          </w:p>
        </w:tc>
        <w:tc>
          <w:tcPr>
            <w:tcW w:w="2102" w:type="dxa"/>
            <w:vAlign w:val="bottom"/>
          </w:tcPr>
          <w:p w14:paraId="653A3F9B" w14:textId="0A92D476" w:rsidR="005C3FE0" w:rsidRDefault="005C3FE0" w:rsidP="005C3FE0">
            <w:pPr>
              <w:spacing w:line="360" w:lineRule="auto"/>
            </w:pPr>
          </w:p>
        </w:tc>
        <w:tc>
          <w:tcPr>
            <w:tcW w:w="2070" w:type="dxa"/>
            <w:vAlign w:val="bottom"/>
          </w:tcPr>
          <w:p w14:paraId="06A71D4A" w14:textId="77777777" w:rsidR="005C3FE0" w:rsidRDefault="005C3FE0" w:rsidP="00A12513">
            <w:pPr>
              <w:spacing w:line="360" w:lineRule="auto"/>
              <w:jc w:val="center"/>
            </w:pPr>
            <w:r>
              <w:rPr>
                <w:rFonts w:hint="eastAsia"/>
              </w:rPr>
              <w:t>联系电话</w:t>
            </w:r>
          </w:p>
        </w:tc>
        <w:tc>
          <w:tcPr>
            <w:tcW w:w="2220" w:type="dxa"/>
            <w:vAlign w:val="bottom"/>
          </w:tcPr>
          <w:p w14:paraId="541B5CA6" w14:textId="6DC71CA2" w:rsidR="005C3FE0" w:rsidRDefault="005C3FE0" w:rsidP="00A12513">
            <w:pPr>
              <w:spacing w:line="360" w:lineRule="auto"/>
              <w:jc w:val="center"/>
            </w:pPr>
          </w:p>
        </w:tc>
      </w:tr>
      <w:tr w:rsidR="00E429CD" w14:paraId="3895B290" w14:textId="77777777" w:rsidTr="006167AD">
        <w:trPr>
          <w:trHeight w:val="293"/>
          <w:jc w:val="center"/>
        </w:trPr>
        <w:tc>
          <w:tcPr>
            <w:tcW w:w="2121" w:type="dxa"/>
            <w:vAlign w:val="bottom"/>
          </w:tcPr>
          <w:p w14:paraId="7393368C" w14:textId="77777777" w:rsidR="00E429CD" w:rsidRDefault="00E429CD" w:rsidP="00A12513">
            <w:pPr>
              <w:spacing w:line="360" w:lineRule="auto"/>
              <w:jc w:val="center"/>
            </w:pPr>
            <w:r>
              <w:rPr>
                <w:rFonts w:hint="eastAsia"/>
              </w:rPr>
              <w:t>联系邮箱</w:t>
            </w:r>
          </w:p>
        </w:tc>
        <w:tc>
          <w:tcPr>
            <w:tcW w:w="2102" w:type="dxa"/>
            <w:vAlign w:val="bottom"/>
          </w:tcPr>
          <w:p w14:paraId="1AC73F60" w14:textId="77777777" w:rsidR="00E429CD" w:rsidRDefault="00E429CD" w:rsidP="00A12513">
            <w:pPr>
              <w:spacing w:line="360" w:lineRule="auto"/>
              <w:jc w:val="center"/>
            </w:pPr>
          </w:p>
        </w:tc>
        <w:tc>
          <w:tcPr>
            <w:tcW w:w="2070" w:type="dxa"/>
            <w:vAlign w:val="bottom"/>
          </w:tcPr>
          <w:p w14:paraId="68D70D81" w14:textId="341F3329" w:rsidR="00E429CD" w:rsidRDefault="00E429CD" w:rsidP="00A12513">
            <w:pPr>
              <w:spacing w:line="360" w:lineRule="auto"/>
              <w:jc w:val="center"/>
            </w:pPr>
            <w:r>
              <w:rPr>
                <w:rFonts w:hint="eastAsia"/>
              </w:rPr>
              <w:t>QQ</w:t>
            </w:r>
          </w:p>
        </w:tc>
        <w:tc>
          <w:tcPr>
            <w:tcW w:w="2220" w:type="dxa"/>
            <w:vAlign w:val="bottom"/>
          </w:tcPr>
          <w:p w14:paraId="71A0958A" w14:textId="677F5405" w:rsidR="00E429CD" w:rsidRDefault="00E429CD" w:rsidP="00A12513">
            <w:pPr>
              <w:spacing w:line="360" w:lineRule="auto"/>
              <w:jc w:val="center"/>
            </w:pPr>
          </w:p>
        </w:tc>
      </w:tr>
      <w:tr w:rsidR="00950B87" w14:paraId="74008AEA" w14:textId="6684EBA0" w:rsidTr="006167AD">
        <w:trPr>
          <w:trHeight w:val="293"/>
          <w:jc w:val="center"/>
        </w:trPr>
        <w:tc>
          <w:tcPr>
            <w:tcW w:w="2121" w:type="dxa"/>
            <w:vAlign w:val="center"/>
          </w:tcPr>
          <w:p w14:paraId="61F019A6" w14:textId="7DC369F5" w:rsidR="00950B87" w:rsidRDefault="00950B87" w:rsidP="00A12513">
            <w:pPr>
              <w:spacing w:line="360" w:lineRule="auto"/>
              <w:jc w:val="center"/>
            </w:pPr>
            <w:r>
              <w:rPr>
                <w:rFonts w:hint="eastAsia"/>
              </w:rPr>
              <w:t>微信</w:t>
            </w:r>
          </w:p>
        </w:tc>
        <w:tc>
          <w:tcPr>
            <w:tcW w:w="2102" w:type="dxa"/>
            <w:vAlign w:val="center"/>
          </w:tcPr>
          <w:p w14:paraId="50D7706B" w14:textId="66C60720" w:rsidR="00950B87" w:rsidRPr="004B12C4" w:rsidRDefault="00950B87" w:rsidP="00934AE7">
            <w:pPr>
              <w:spacing w:line="360" w:lineRule="auto"/>
            </w:pPr>
          </w:p>
        </w:tc>
        <w:tc>
          <w:tcPr>
            <w:tcW w:w="2070" w:type="dxa"/>
            <w:vAlign w:val="center"/>
          </w:tcPr>
          <w:p w14:paraId="1E7B7D71" w14:textId="0ED97E29" w:rsidR="00950B87" w:rsidRPr="004B12C4" w:rsidRDefault="0005348F" w:rsidP="0005348F">
            <w:pPr>
              <w:spacing w:line="360" w:lineRule="auto"/>
              <w:jc w:val="center"/>
            </w:pPr>
            <w:r>
              <w:rPr>
                <w:rFonts w:hint="eastAsia"/>
              </w:rPr>
              <w:t>研究方向</w:t>
            </w:r>
          </w:p>
        </w:tc>
        <w:tc>
          <w:tcPr>
            <w:tcW w:w="2220" w:type="dxa"/>
            <w:vAlign w:val="center"/>
          </w:tcPr>
          <w:p w14:paraId="14504335" w14:textId="77777777" w:rsidR="00950B87" w:rsidRPr="004B12C4" w:rsidRDefault="00950B87" w:rsidP="00934AE7">
            <w:pPr>
              <w:spacing w:line="360" w:lineRule="auto"/>
            </w:pPr>
          </w:p>
        </w:tc>
      </w:tr>
      <w:tr w:rsidR="006167AD" w14:paraId="1A98A811" w14:textId="54D11AD3" w:rsidTr="006167AD">
        <w:trPr>
          <w:trHeight w:val="293"/>
          <w:jc w:val="center"/>
        </w:trPr>
        <w:tc>
          <w:tcPr>
            <w:tcW w:w="2121" w:type="dxa"/>
            <w:vAlign w:val="center"/>
          </w:tcPr>
          <w:p w14:paraId="3582981D" w14:textId="705E0C34" w:rsidR="006167AD" w:rsidRDefault="006167AD" w:rsidP="00A12513">
            <w:pPr>
              <w:spacing w:line="360" w:lineRule="auto"/>
              <w:jc w:val="center"/>
            </w:pPr>
            <w:bookmarkStart w:id="4" w:name="OLE_LINK5"/>
            <w:bookmarkStart w:id="5" w:name="OLE_LINK6"/>
            <w:r>
              <w:rPr>
                <w:rFonts w:hint="eastAsia"/>
              </w:rPr>
              <w:t>职业（</w:t>
            </w:r>
            <w:bookmarkStart w:id="6" w:name="OLE_LINK1"/>
            <w:bookmarkStart w:id="7" w:name="OLE_LINK2"/>
            <w:r>
              <w:rPr>
                <w:rFonts w:hint="eastAsia"/>
              </w:rPr>
              <w:t>请打√</w:t>
            </w:r>
            <w:bookmarkEnd w:id="6"/>
            <w:bookmarkEnd w:id="7"/>
            <w:r>
              <w:rPr>
                <w:rFonts w:hint="eastAsia"/>
              </w:rPr>
              <w:t>）</w:t>
            </w:r>
            <w:bookmarkEnd w:id="4"/>
            <w:bookmarkEnd w:id="5"/>
          </w:p>
        </w:tc>
        <w:tc>
          <w:tcPr>
            <w:tcW w:w="2102" w:type="dxa"/>
            <w:vAlign w:val="center"/>
          </w:tcPr>
          <w:p w14:paraId="1A4D92C2" w14:textId="77777777" w:rsidR="006167AD" w:rsidRDefault="006167AD" w:rsidP="00934AE7">
            <w:pPr>
              <w:spacing w:line="360" w:lineRule="auto"/>
            </w:pPr>
            <w:bookmarkStart w:id="8" w:name="OLE_LINK7"/>
            <w:bookmarkStart w:id="9" w:name="OLE_LINK8"/>
            <w:r>
              <w:rPr>
                <w:rFonts w:hint="eastAsia"/>
              </w:rPr>
              <w:t>（）研究人员</w:t>
            </w:r>
          </w:p>
          <w:p w14:paraId="500B5E80" w14:textId="77777777" w:rsidR="006167AD" w:rsidRDefault="006167AD" w:rsidP="00934AE7">
            <w:pPr>
              <w:spacing w:line="360" w:lineRule="auto"/>
            </w:pPr>
            <w:r>
              <w:rPr>
                <w:rFonts w:hint="eastAsia"/>
              </w:rPr>
              <w:t>（）大学教师</w:t>
            </w:r>
            <w:r>
              <w:rPr>
                <w:rFonts w:hint="eastAsia"/>
              </w:rPr>
              <w:t xml:space="preserve"> </w:t>
            </w:r>
            <w:r>
              <w:t xml:space="preserve"> </w:t>
            </w:r>
            <w:r>
              <w:rPr>
                <w:rFonts w:hint="eastAsia"/>
              </w:rPr>
              <w:t xml:space="preserve"> </w:t>
            </w:r>
          </w:p>
          <w:p w14:paraId="1639D18A" w14:textId="77777777" w:rsidR="006167AD" w:rsidRDefault="006167AD" w:rsidP="00934AE7">
            <w:pPr>
              <w:spacing w:line="360" w:lineRule="auto"/>
            </w:pPr>
            <w:r>
              <w:rPr>
                <w:rFonts w:hint="eastAsia"/>
              </w:rPr>
              <w:t>（）医生</w:t>
            </w:r>
            <w:r>
              <w:rPr>
                <w:rFonts w:hint="eastAsia"/>
              </w:rPr>
              <w:t xml:space="preserve"> </w:t>
            </w:r>
            <w:r>
              <w:t xml:space="preserve">  </w:t>
            </w:r>
          </w:p>
          <w:p w14:paraId="7D877AE4" w14:textId="77777777" w:rsidR="006167AD" w:rsidRDefault="006167AD" w:rsidP="00934AE7">
            <w:pPr>
              <w:spacing w:line="360" w:lineRule="auto"/>
            </w:pPr>
            <w:r>
              <w:rPr>
                <w:rFonts w:hint="eastAsia"/>
              </w:rPr>
              <w:t>（）学生</w:t>
            </w:r>
            <w:r>
              <w:rPr>
                <w:rFonts w:hint="eastAsia"/>
              </w:rPr>
              <w:t xml:space="preserve"> </w:t>
            </w:r>
            <w:r>
              <w:t xml:space="preserve"> </w:t>
            </w:r>
          </w:p>
          <w:p w14:paraId="1E46BBA0" w14:textId="43285667" w:rsidR="006167AD" w:rsidRPr="004B12C4" w:rsidRDefault="006167AD" w:rsidP="00934AE7">
            <w:pPr>
              <w:spacing w:line="360" w:lineRule="auto"/>
            </w:pPr>
            <w:r>
              <w:rPr>
                <w:rFonts w:hint="eastAsia"/>
              </w:rPr>
              <w:t>（）其他</w:t>
            </w:r>
            <w:bookmarkEnd w:id="8"/>
            <w:bookmarkEnd w:id="9"/>
          </w:p>
        </w:tc>
        <w:tc>
          <w:tcPr>
            <w:tcW w:w="2070" w:type="dxa"/>
            <w:vAlign w:val="center"/>
          </w:tcPr>
          <w:p w14:paraId="5489F835" w14:textId="1C3E27E6" w:rsidR="006167AD" w:rsidRPr="004B12C4" w:rsidRDefault="005375BF" w:rsidP="00934AE7">
            <w:pPr>
              <w:spacing w:line="360" w:lineRule="auto"/>
            </w:pPr>
            <w:r>
              <w:rPr>
                <w:rFonts w:hint="eastAsia"/>
              </w:rPr>
              <w:t>磁共振数据分析经验</w:t>
            </w:r>
            <w:r w:rsidR="006167AD">
              <w:rPr>
                <w:rFonts w:hint="eastAsia"/>
              </w:rPr>
              <w:t>（请打√）</w:t>
            </w:r>
          </w:p>
        </w:tc>
        <w:tc>
          <w:tcPr>
            <w:tcW w:w="2220" w:type="dxa"/>
            <w:vAlign w:val="center"/>
          </w:tcPr>
          <w:p w14:paraId="293F6A5F" w14:textId="7C7D04D2" w:rsidR="005375BF" w:rsidRDefault="005375BF" w:rsidP="005375BF">
            <w:pPr>
              <w:spacing w:line="360" w:lineRule="auto"/>
            </w:pPr>
            <w:r>
              <w:rPr>
                <w:rFonts w:hint="eastAsia"/>
              </w:rPr>
              <w:t>（）零基础</w:t>
            </w:r>
          </w:p>
          <w:p w14:paraId="00E08F5D" w14:textId="65565DAF" w:rsidR="005375BF" w:rsidRDefault="005375BF" w:rsidP="005375BF">
            <w:pPr>
              <w:spacing w:line="360" w:lineRule="auto"/>
            </w:pPr>
            <w:r>
              <w:rPr>
                <w:rFonts w:hint="eastAsia"/>
              </w:rPr>
              <w:t>（）</w:t>
            </w:r>
            <w:r>
              <w:rPr>
                <w:rFonts w:hint="eastAsia"/>
              </w:rPr>
              <w:t>1</w:t>
            </w:r>
            <w:r>
              <w:rPr>
                <w:rFonts w:hint="eastAsia"/>
              </w:rPr>
              <w:t>年内</w:t>
            </w:r>
            <w:r>
              <w:rPr>
                <w:rFonts w:hint="eastAsia"/>
              </w:rPr>
              <w:t xml:space="preserve"> </w:t>
            </w:r>
            <w:r>
              <w:t xml:space="preserve"> </w:t>
            </w:r>
            <w:r>
              <w:rPr>
                <w:rFonts w:hint="eastAsia"/>
              </w:rPr>
              <w:t xml:space="preserve"> </w:t>
            </w:r>
          </w:p>
          <w:p w14:paraId="41E895E3" w14:textId="71981064" w:rsidR="005375BF" w:rsidRDefault="005375BF" w:rsidP="005375BF">
            <w:pPr>
              <w:spacing w:line="360" w:lineRule="auto"/>
            </w:pPr>
            <w:r>
              <w:rPr>
                <w:rFonts w:hint="eastAsia"/>
              </w:rPr>
              <w:t>（）</w:t>
            </w:r>
            <w:r>
              <w:rPr>
                <w:rFonts w:hint="eastAsia"/>
              </w:rPr>
              <w:t>2</w:t>
            </w:r>
            <w:r>
              <w:t>-3</w:t>
            </w:r>
            <w:r>
              <w:rPr>
                <w:rFonts w:hint="eastAsia"/>
              </w:rPr>
              <w:t>年</w:t>
            </w:r>
            <w:r>
              <w:t xml:space="preserve">  </w:t>
            </w:r>
          </w:p>
          <w:p w14:paraId="12CAFAAA" w14:textId="543310D5" w:rsidR="005375BF" w:rsidRDefault="005375BF" w:rsidP="005375BF">
            <w:pPr>
              <w:spacing w:line="360" w:lineRule="auto"/>
            </w:pPr>
            <w:r>
              <w:rPr>
                <w:rFonts w:hint="eastAsia"/>
              </w:rPr>
              <w:t>（）</w:t>
            </w:r>
            <w:r>
              <w:rPr>
                <w:rFonts w:hint="eastAsia"/>
              </w:rPr>
              <w:t>3</w:t>
            </w:r>
            <w:r>
              <w:t>-5</w:t>
            </w:r>
            <w:r>
              <w:rPr>
                <w:rFonts w:hint="eastAsia"/>
              </w:rPr>
              <w:t>年</w:t>
            </w:r>
          </w:p>
          <w:p w14:paraId="7536F5C2" w14:textId="3FE76F9D" w:rsidR="006167AD" w:rsidRDefault="005375BF" w:rsidP="005375BF">
            <w:pPr>
              <w:widowControl/>
              <w:jc w:val="left"/>
            </w:pPr>
            <w:r>
              <w:rPr>
                <w:rFonts w:hint="eastAsia"/>
              </w:rPr>
              <w:t>（）</w:t>
            </w:r>
            <w:r>
              <w:rPr>
                <w:rFonts w:hint="eastAsia"/>
              </w:rPr>
              <w:t>5</w:t>
            </w:r>
            <w:r>
              <w:rPr>
                <w:rFonts w:hint="eastAsia"/>
              </w:rPr>
              <w:t>年以上</w:t>
            </w:r>
          </w:p>
          <w:p w14:paraId="74FEFCD9" w14:textId="77777777" w:rsidR="006167AD" w:rsidRPr="004B12C4" w:rsidRDefault="006167AD" w:rsidP="00934AE7">
            <w:pPr>
              <w:spacing w:line="360" w:lineRule="auto"/>
            </w:pPr>
          </w:p>
        </w:tc>
      </w:tr>
      <w:tr w:rsidR="00F25A09" w14:paraId="6D457880" w14:textId="77777777" w:rsidTr="000E0ADC">
        <w:trPr>
          <w:trHeight w:val="1551"/>
          <w:jc w:val="center"/>
        </w:trPr>
        <w:tc>
          <w:tcPr>
            <w:tcW w:w="8513" w:type="dxa"/>
            <w:gridSpan w:val="4"/>
            <w:vAlign w:val="center"/>
          </w:tcPr>
          <w:p w14:paraId="23E738A4" w14:textId="3F01441D" w:rsidR="00F25A09" w:rsidRDefault="00F25A09" w:rsidP="00F25A09">
            <w:r>
              <w:rPr>
                <w:rFonts w:hint="eastAsia"/>
              </w:rPr>
              <w:t>培训中最感兴趣或希望学到的内容：</w:t>
            </w:r>
          </w:p>
          <w:p w14:paraId="2E9ED72A" w14:textId="1EB13CCD" w:rsidR="00E429CD" w:rsidRDefault="00E429CD" w:rsidP="00F25A09"/>
          <w:p w14:paraId="5988B99C" w14:textId="55A4874B" w:rsidR="00F25A09" w:rsidRDefault="00F25A09" w:rsidP="00F25A09"/>
        </w:tc>
      </w:tr>
    </w:tbl>
    <w:p w14:paraId="258395E8" w14:textId="46E47C17" w:rsidR="0013646C" w:rsidRDefault="0013646C" w:rsidP="00533A1A">
      <w:pPr>
        <w:ind w:firstLine="420"/>
      </w:pPr>
    </w:p>
    <w:sectPr w:rsidR="00136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F5F8" w14:textId="77777777" w:rsidR="003E765C" w:rsidRDefault="003E765C" w:rsidP="002E4FBB">
      <w:r>
        <w:separator/>
      </w:r>
    </w:p>
  </w:endnote>
  <w:endnote w:type="continuationSeparator" w:id="0">
    <w:p w14:paraId="5B11FA81" w14:textId="77777777" w:rsidR="003E765C" w:rsidRDefault="003E765C" w:rsidP="002E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3B7BF" w14:textId="77777777" w:rsidR="003E765C" w:rsidRDefault="003E765C" w:rsidP="002E4FBB">
      <w:r>
        <w:separator/>
      </w:r>
    </w:p>
  </w:footnote>
  <w:footnote w:type="continuationSeparator" w:id="0">
    <w:p w14:paraId="6E9A60AD" w14:textId="77777777" w:rsidR="003E765C" w:rsidRDefault="003E765C" w:rsidP="002E4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82BA7"/>
    <w:multiLevelType w:val="hybridMultilevel"/>
    <w:tmpl w:val="3A4A9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03594"/>
    <w:multiLevelType w:val="hybridMultilevel"/>
    <w:tmpl w:val="D48EE7D0"/>
    <w:lvl w:ilvl="0" w:tplc="D60C0850">
      <w:start w:val="1"/>
      <w:numFmt w:val="decimal"/>
      <w:lvlText w:val="%1."/>
      <w:lvlJc w:val="left"/>
      <w:pPr>
        <w:ind w:left="778" w:hanging="360"/>
      </w:pPr>
      <w:rPr>
        <w:rFonts w:ascii="Times New Roman" w:eastAsia="宋体" w:hAnsi="Times New Roman" w:cstheme="minorBidi"/>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33"/>
    <w:rsid w:val="00047388"/>
    <w:rsid w:val="00051AFF"/>
    <w:rsid w:val="0005348F"/>
    <w:rsid w:val="000659E6"/>
    <w:rsid w:val="00066457"/>
    <w:rsid w:val="0007692E"/>
    <w:rsid w:val="00080F24"/>
    <w:rsid w:val="00085B31"/>
    <w:rsid w:val="00090303"/>
    <w:rsid w:val="000A3062"/>
    <w:rsid w:val="000B2867"/>
    <w:rsid w:val="000D1147"/>
    <w:rsid w:val="000E0ADC"/>
    <w:rsid w:val="000E1A4A"/>
    <w:rsid w:val="000E54BC"/>
    <w:rsid w:val="000E7FA4"/>
    <w:rsid w:val="000F1C0B"/>
    <w:rsid w:val="000F4815"/>
    <w:rsid w:val="0013646C"/>
    <w:rsid w:val="00136DD3"/>
    <w:rsid w:val="00145D86"/>
    <w:rsid w:val="0014648F"/>
    <w:rsid w:val="00164F62"/>
    <w:rsid w:val="001878C0"/>
    <w:rsid w:val="00195369"/>
    <w:rsid w:val="001A5CBB"/>
    <w:rsid w:val="001D06F2"/>
    <w:rsid w:val="001F56A5"/>
    <w:rsid w:val="00201DED"/>
    <w:rsid w:val="0021224D"/>
    <w:rsid w:val="002141BE"/>
    <w:rsid w:val="00224603"/>
    <w:rsid w:val="00245934"/>
    <w:rsid w:val="00276F80"/>
    <w:rsid w:val="002D396D"/>
    <w:rsid w:val="002E4FBB"/>
    <w:rsid w:val="002E69D5"/>
    <w:rsid w:val="002E71FB"/>
    <w:rsid w:val="0030484F"/>
    <w:rsid w:val="00305892"/>
    <w:rsid w:val="003266ED"/>
    <w:rsid w:val="00333602"/>
    <w:rsid w:val="00340D03"/>
    <w:rsid w:val="003502CD"/>
    <w:rsid w:val="00360479"/>
    <w:rsid w:val="00365F7C"/>
    <w:rsid w:val="00372ECA"/>
    <w:rsid w:val="00387775"/>
    <w:rsid w:val="0039297F"/>
    <w:rsid w:val="00396A8B"/>
    <w:rsid w:val="003C31F7"/>
    <w:rsid w:val="003E3474"/>
    <w:rsid w:val="003E765C"/>
    <w:rsid w:val="00401892"/>
    <w:rsid w:val="004366B0"/>
    <w:rsid w:val="00441556"/>
    <w:rsid w:val="00451DDF"/>
    <w:rsid w:val="00465B2C"/>
    <w:rsid w:val="004901F7"/>
    <w:rsid w:val="004A035F"/>
    <w:rsid w:val="004A055F"/>
    <w:rsid w:val="004D037E"/>
    <w:rsid w:val="004F0446"/>
    <w:rsid w:val="005014FD"/>
    <w:rsid w:val="005071C7"/>
    <w:rsid w:val="00533A1A"/>
    <w:rsid w:val="005375BF"/>
    <w:rsid w:val="00542224"/>
    <w:rsid w:val="00556FEF"/>
    <w:rsid w:val="005614DE"/>
    <w:rsid w:val="00593A7D"/>
    <w:rsid w:val="0059426F"/>
    <w:rsid w:val="00596AC6"/>
    <w:rsid w:val="00597B41"/>
    <w:rsid w:val="005A3738"/>
    <w:rsid w:val="005A3840"/>
    <w:rsid w:val="005C3FE0"/>
    <w:rsid w:val="005C4B0F"/>
    <w:rsid w:val="005C5984"/>
    <w:rsid w:val="005D4276"/>
    <w:rsid w:val="005D7D33"/>
    <w:rsid w:val="005D7F75"/>
    <w:rsid w:val="005E3D9B"/>
    <w:rsid w:val="005F6B26"/>
    <w:rsid w:val="005F7AA3"/>
    <w:rsid w:val="006052A2"/>
    <w:rsid w:val="006167AD"/>
    <w:rsid w:val="00634166"/>
    <w:rsid w:val="00634728"/>
    <w:rsid w:val="006405F1"/>
    <w:rsid w:val="00650586"/>
    <w:rsid w:val="00656F0F"/>
    <w:rsid w:val="006758A7"/>
    <w:rsid w:val="006826E8"/>
    <w:rsid w:val="00684ACF"/>
    <w:rsid w:val="006C302C"/>
    <w:rsid w:val="006C34DB"/>
    <w:rsid w:val="006E52E6"/>
    <w:rsid w:val="00706CD9"/>
    <w:rsid w:val="007145CC"/>
    <w:rsid w:val="00716C0F"/>
    <w:rsid w:val="00761BDD"/>
    <w:rsid w:val="00795FA9"/>
    <w:rsid w:val="007C0FF2"/>
    <w:rsid w:val="007C62AA"/>
    <w:rsid w:val="007D2BE8"/>
    <w:rsid w:val="00806E77"/>
    <w:rsid w:val="00810489"/>
    <w:rsid w:val="008149DB"/>
    <w:rsid w:val="008162AB"/>
    <w:rsid w:val="0083632B"/>
    <w:rsid w:val="00842C54"/>
    <w:rsid w:val="00850C5B"/>
    <w:rsid w:val="00851861"/>
    <w:rsid w:val="00854209"/>
    <w:rsid w:val="00855B34"/>
    <w:rsid w:val="008569F5"/>
    <w:rsid w:val="00897CF2"/>
    <w:rsid w:val="008B1833"/>
    <w:rsid w:val="008C6CDF"/>
    <w:rsid w:val="008C6D63"/>
    <w:rsid w:val="00912B3F"/>
    <w:rsid w:val="009320EA"/>
    <w:rsid w:val="00934AE7"/>
    <w:rsid w:val="00950B87"/>
    <w:rsid w:val="00955C28"/>
    <w:rsid w:val="009671E0"/>
    <w:rsid w:val="0097427B"/>
    <w:rsid w:val="009A6B26"/>
    <w:rsid w:val="009B3205"/>
    <w:rsid w:val="009C7691"/>
    <w:rsid w:val="009F60B6"/>
    <w:rsid w:val="00A02103"/>
    <w:rsid w:val="00A239E6"/>
    <w:rsid w:val="00A240E6"/>
    <w:rsid w:val="00A26583"/>
    <w:rsid w:val="00A743CB"/>
    <w:rsid w:val="00AA7435"/>
    <w:rsid w:val="00AB75A3"/>
    <w:rsid w:val="00AC5CAE"/>
    <w:rsid w:val="00AC5D13"/>
    <w:rsid w:val="00AF7FD8"/>
    <w:rsid w:val="00B0087B"/>
    <w:rsid w:val="00B273BE"/>
    <w:rsid w:val="00B619B0"/>
    <w:rsid w:val="00B61A77"/>
    <w:rsid w:val="00B62A5E"/>
    <w:rsid w:val="00B6799B"/>
    <w:rsid w:val="00B72190"/>
    <w:rsid w:val="00B8667A"/>
    <w:rsid w:val="00B903AF"/>
    <w:rsid w:val="00B978E3"/>
    <w:rsid w:val="00BE49EA"/>
    <w:rsid w:val="00BF0C77"/>
    <w:rsid w:val="00C03547"/>
    <w:rsid w:val="00C217EF"/>
    <w:rsid w:val="00C226E4"/>
    <w:rsid w:val="00C26372"/>
    <w:rsid w:val="00C3196B"/>
    <w:rsid w:val="00C341BC"/>
    <w:rsid w:val="00C44F29"/>
    <w:rsid w:val="00C46DE6"/>
    <w:rsid w:val="00C83B9D"/>
    <w:rsid w:val="00C9137B"/>
    <w:rsid w:val="00C9452A"/>
    <w:rsid w:val="00CB19A9"/>
    <w:rsid w:val="00CC6838"/>
    <w:rsid w:val="00CD3431"/>
    <w:rsid w:val="00CE6734"/>
    <w:rsid w:val="00CF1086"/>
    <w:rsid w:val="00D1574D"/>
    <w:rsid w:val="00D15F04"/>
    <w:rsid w:val="00D1600A"/>
    <w:rsid w:val="00D53EF7"/>
    <w:rsid w:val="00D567B9"/>
    <w:rsid w:val="00D7620A"/>
    <w:rsid w:val="00DA6E9F"/>
    <w:rsid w:val="00DA774D"/>
    <w:rsid w:val="00DD6B24"/>
    <w:rsid w:val="00DF4A0E"/>
    <w:rsid w:val="00DF796E"/>
    <w:rsid w:val="00E14D06"/>
    <w:rsid w:val="00E224DB"/>
    <w:rsid w:val="00E35821"/>
    <w:rsid w:val="00E41B81"/>
    <w:rsid w:val="00E429CD"/>
    <w:rsid w:val="00E5258A"/>
    <w:rsid w:val="00E8408B"/>
    <w:rsid w:val="00E8474B"/>
    <w:rsid w:val="00EB2753"/>
    <w:rsid w:val="00EB3C8F"/>
    <w:rsid w:val="00EB7451"/>
    <w:rsid w:val="00ED0296"/>
    <w:rsid w:val="00ED14B7"/>
    <w:rsid w:val="00ED2FD6"/>
    <w:rsid w:val="00EE6264"/>
    <w:rsid w:val="00F156B9"/>
    <w:rsid w:val="00F25A09"/>
    <w:rsid w:val="00F314E7"/>
    <w:rsid w:val="00F34565"/>
    <w:rsid w:val="00F36EA7"/>
    <w:rsid w:val="00F41F01"/>
    <w:rsid w:val="00F42B09"/>
    <w:rsid w:val="00F511CB"/>
    <w:rsid w:val="00F5534A"/>
    <w:rsid w:val="00F7514C"/>
    <w:rsid w:val="00F839E8"/>
    <w:rsid w:val="00FB57B1"/>
    <w:rsid w:val="00FF2DF4"/>
    <w:rsid w:val="00FF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84E53"/>
  <w15:chartTrackingRefBased/>
  <w15:docId w15:val="{E07E4CB4-3E9E-4B49-AB8B-FB1B3BDB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F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FBB"/>
    <w:rPr>
      <w:sz w:val="18"/>
      <w:szCs w:val="18"/>
    </w:rPr>
  </w:style>
  <w:style w:type="paragraph" w:styleId="a5">
    <w:name w:val="footer"/>
    <w:basedOn w:val="a"/>
    <w:link w:val="a6"/>
    <w:uiPriority w:val="99"/>
    <w:unhideWhenUsed/>
    <w:rsid w:val="002E4FBB"/>
    <w:pPr>
      <w:tabs>
        <w:tab w:val="center" w:pos="4153"/>
        <w:tab w:val="right" w:pos="8306"/>
      </w:tabs>
      <w:snapToGrid w:val="0"/>
      <w:jc w:val="left"/>
    </w:pPr>
    <w:rPr>
      <w:sz w:val="18"/>
      <w:szCs w:val="18"/>
    </w:rPr>
  </w:style>
  <w:style w:type="character" w:customStyle="1" w:styleId="a6">
    <w:name w:val="页脚 字符"/>
    <w:basedOn w:val="a0"/>
    <w:link w:val="a5"/>
    <w:uiPriority w:val="99"/>
    <w:rsid w:val="002E4FBB"/>
    <w:rPr>
      <w:sz w:val="18"/>
      <w:szCs w:val="18"/>
    </w:rPr>
  </w:style>
  <w:style w:type="character" w:styleId="a7">
    <w:name w:val="Hyperlink"/>
    <w:basedOn w:val="a0"/>
    <w:uiPriority w:val="99"/>
    <w:unhideWhenUsed/>
    <w:rsid w:val="00CD3431"/>
    <w:rPr>
      <w:color w:val="0563C1" w:themeColor="hyperlink"/>
      <w:u w:val="single"/>
    </w:rPr>
  </w:style>
  <w:style w:type="character" w:styleId="a8">
    <w:name w:val="Unresolved Mention"/>
    <w:basedOn w:val="a0"/>
    <w:uiPriority w:val="99"/>
    <w:semiHidden/>
    <w:unhideWhenUsed/>
    <w:rsid w:val="00CD3431"/>
    <w:rPr>
      <w:color w:val="605E5C"/>
      <w:shd w:val="clear" w:color="auto" w:fill="E1DFDD"/>
    </w:rPr>
  </w:style>
  <w:style w:type="paragraph" w:styleId="a9">
    <w:name w:val="Balloon Text"/>
    <w:basedOn w:val="a"/>
    <w:link w:val="aa"/>
    <w:uiPriority w:val="99"/>
    <w:semiHidden/>
    <w:unhideWhenUsed/>
    <w:rsid w:val="00C9137B"/>
    <w:rPr>
      <w:sz w:val="18"/>
      <w:szCs w:val="18"/>
    </w:rPr>
  </w:style>
  <w:style w:type="character" w:customStyle="1" w:styleId="aa">
    <w:name w:val="批注框文本 字符"/>
    <w:basedOn w:val="a0"/>
    <w:link w:val="a9"/>
    <w:uiPriority w:val="99"/>
    <w:semiHidden/>
    <w:rsid w:val="00C9137B"/>
    <w:rPr>
      <w:sz w:val="18"/>
      <w:szCs w:val="18"/>
    </w:rPr>
  </w:style>
  <w:style w:type="table" w:styleId="ab">
    <w:name w:val="Table Grid"/>
    <w:basedOn w:val="a1"/>
    <w:uiPriority w:val="39"/>
    <w:qFormat/>
    <w:rsid w:val="005C3FE0"/>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52A2"/>
    <w:pPr>
      <w:ind w:left="720"/>
      <w:contextualSpacing/>
    </w:pPr>
  </w:style>
  <w:style w:type="character" w:styleId="ad">
    <w:name w:val="annotation reference"/>
    <w:basedOn w:val="a0"/>
    <w:uiPriority w:val="99"/>
    <w:semiHidden/>
    <w:unhideWhenUsed/>
    <w:rsid w:val="00B72190"/>
    <w:rPr>
      <w:sz w:val="21"/>
      <w:szCs w:val="21"/>
    </w:rPr>
  </w:style>
  <w:style w:type="paragraph" w:styleId="ae">
    <w:name w:val="annotation text"/>
    <w:basedOn w:val="a"/>
    <w:link w:val="af"/>
    <w:uiPriority w:val="99"/>
    <w:semiHidden/>
    <w:unhideWhenUsed/>
    <w:rsid w:val="00B72190"/>
    <w:pPr>
      <w:jc w:val="left"/>
    </w:pPr>
  </w:style>
  <w:style w:type="character" w:customStyle="1" w:styleId="af">
    <w:name w:val="批注文字 字符"/>
    <w:basedOn w:val="a0"/>
    <w:link w:val="ae"/>
    <w:uiPriority w:val="99"/>
    <w:semiHidden/>
    <w:rsid w:val="00B72190"/>
  </w:style>
  <w:style w:type="paragraph" w:styleId="af0">
    <w:name w:val="annotation subject"/>
    <w:basedOn w:val="ae"/>
    <w:next w:val="ae"/>
    <w:link w:val="af1"/>
    <w:uiPriority w:val="99"/>
    <w:semiHidden/>
    <w:unhideWhenUsed/>
    <w:rsid w:val="00B72190"/>
    <w:rPr>
      <w:b/>
      <w:bCs/>
    </w:rPr>
  </w:style>
  <w:style w:type="character" w:customStyle="1" w:styleId="af1">
    <w:name w:val="批注主题 字符"/>
    <w:basedOn w:val="af"/>
    <w:link w:val="af0"/>
    <w:uiPriority w:val="99"/>
    <w:semiHidden/>
    <w:rsid w:val="00B72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BC60-FBC6-4CFB-AD6B-6679DDFB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Yu-Feng ZANG</dc:creator>
  <cp:keywords/>
  <dc:description/>
  <cp:lastModifiedBy>jiaxize</cp:lastModifiedBy>
  <cp:revision>3</cp:revision>
  <dcterms:created xsi:type="dcterms:W3CDTF">2019-04-27T14:01:00Z</dcterms:created>
  <dcterms:modified xsi:type="dcterms:W3CDTF">2019-04-27T14:01:00Z</dcterms:modified>
</cp:coreProperties>
</file>