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A0" w:rsidRPr="004E5590" w:rsidRDefault="00016634" w:rsidP="003646BD">
      <w:pPr>
        <w:pStyle w:val="1"/>
        <w:spacing w:beforeLines="50" w:before="156" w:afterLines="50" w:after="156"/>
        <w:jc w:val="center"/>
        <w:rPr>
          <w:rFonts w:ascii="Times New Roman" w:eastAsia="Arial Unicode MS" w:hAnsi="Times New Roman"/>
          <w:sz w:val="44"/>
          <w:szCs w:val="44"/>
        </w:rPr>
      </w:pPr>
      <w:r w:rsidRPr="004E5590">
        <w:rPr>
          <w:rFonts w:ascii="Times New Roman" w:eastAsia="Arial Unicode MS" w:hAnsi="Times New Roman"/>
          <w:sz w:val="44"/>
          <w:szCs w:val="44"/>
        </w:rPr>
        <w:t xml:space="preserve">Effect </w:t>
      </w:r>
      <w:r w:rsidR="00B2417C" w:rsidRPr="004E5590">
        <w:rPr>
          <w:rFonts w:ascii="Times New Roman" w:eastAsia="Arial Unicode MS" w:hAnsi="Times New Roman"/>
          <w:sz w:val="44"/>
          <w:szCs w:val="44"/>
        </w:rPr>
        <w:t>S</w:t>
      </w:r>
      <w:r w:rsidRPr="004E5590">
        <w:rPr>
          <w:rFonts w:ascii="Times New Roman" w:eastAsia="Arial Unicode MS" w:hAnsi="Times New Roman"/>
          <w:sz w:val="44"/>
          <w:szCs w:val="44"/>
        </w:rPr>
        <w:t>ize Calcul</w:t>
      </w:r>
      <w:bookmarkStart w:id="0" w:name="_GoBack"/>
      <w:bookmarkEnd w:id="0"/>
      <w:r w:rsidRPr="004E5590">
        <w:rPr>
          <w:rFonts w:ascii="Times New Roman" w:eastAsia="Arial Unicode MS" w:hAnsi="Times New Roman"/>
          <w:sz w:val="44"/>
          <w:szCs w:val="44"/>
        </w:rPr>
        <w:t>ation Software Manual</w:t>
      </w:r>
    </w:p>
    <w:p w:rsidR="00D947A0" w:rsidRPr="004E5590" w:rsidRDefault="00016634" w:rsidP="00675C24">
      <w:pPr>
        <w:pStyle w:val="1"/>
        <w:jc w:val="center"/>
        <w:rPr>
          <w:rFonts w:ascii="Times New Roman" w:eastAsia="Arial Unicode MS" w:hAnsi="Times New Roman"/>
        </w:rPr>
      </w:pPr>
      <w:bookmarkStart w:id="1" w:name="OLE_LINK1"/>
      <w:bookmarkStart w:id="2" w:name="OLE_LINK2"/>
      <w:r w:rsidRPr="004E5590">
        <w:rPr>
          <w:rFonts w:ascii="Times New Roman" w:eastAsia="Arial Unicode MS" w:hAnsi="Times New Roman"/>
        </w:rPr>
        <w:t xml:space="preserve">(Version </w:t>
      </w:r>
      <w:r w:rsidR="00D947A0" w:rsidRPr="004E5590">
        <w:rPr>
          <w:rFonts w:ascii="Times New Roman" w:eastAsia="Arial Unicode MS" w:hAnsi="Times New Roman"/>
        </w:rPr>
        <w:t>1.0</w:t>
      </w:r>
      <w:r w:rsidRPr="004E5590">
        <w:rPr>
          <w:rFonts w:ascii="Times New Roman" w:eastAsia="Arial Unicode MS" w:hAnsi="Times New Roman"/>
        </w:rPr>
        <w:t>)</w:t>
      </w:r>
    </w:p>
    <w:bookmarkEnd w:id="1"/>
    <w:bookmarkEnd w:id="2"/>
    <w:p w:rsidR="00D947A0" w:rsidRPr="004E5590" w:rsidRDefault="00D947A0" w:rsidP="003646BD">
      <w:pPr>
        <w:pStyle w:val="1"/>
        <w:spacing w:beforeLines="50" w:before="156" w:afterLines="50" w:after="156"/>
        <w:jc w:val="center"/>
        <w:rPr>
          <w:rFonts w:ascii="Times New Roman" w:eastAsia="Arial Unicode MS" w:hAnsi="Times New Roman"/>
          <w:sz w:val="32"/>
        </w:rPr>
      </w:pPr>
    </w:p>
    <w:p w:rsidR="00D947A0" w:rsidRPr="004E5590" w:rsidRDefault="003646BD" w:rsidP="003646BD">
      <w:pPr>
        <w:pStyle w:val="1"/>
        <w:spacing w:beforeLines="50" w:before="156" w:afterLines="50" w:after="156"/>
        <w:jc w:val="center"/>
        <w:rPr>
          <w:rFonts w:ascii="Times New Roman" w:eastAsia="Arial Unicode MS" w:hAnsi="Times New Roman"/>
          <w:sz w:val="32"/>
        </w:rPr>
      </w:pPr>
      <w:r w:rsidRPr="004E5590">
        <w:rPr>
          <w:rFonts w:ascii="Times New Roman" w:eastAsia="Arial Unicode MS" w:hAnsi="Times New Roman"/>
          <w:noProof/>
        </w:rPr>
        <w:drawing>
          <wp:inline distT="0" distB="0" distL="0" distR="0" wp14:anchorId="7F83B586" wp14:editId="7AD7D042">
            <wp:extent cx="5057775" cy="3924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57775" cy="3924300"/>
                    </a:xfrm>
                    <a:prstGeom prst="rect">
                      <a:avLst/>
                    </a:prstGeom>
                  </pic:spPr>
                </pic:pic>
              </a:graphicData>
            </a:graphic>
          </wp:inline>
        </w:drawing>
      </w:r>
    </w:p>
    <w:p w:rsidR="00D947A0" w:rsidRPr="004E5590" w:rsidRDefault="00D947A0" w:rsidP="003646BD">
      <w:pPr>
        <w:pStyle w:val="1"/>
        <w:spacing w:beforeLines="50" w:before="156" w:afterLines="50" w:after="156"/>
        <w:jc w:val="center"/>
        <w:rPr>
          <w:rFonts w:ascii="Times New Roman" w:eastAsia="Arial Unicode MS" w:hAnsi="Times New Roman"/>
          <w:sz w:val="32"/>
        </w:rPr>
      </w:pPr>
    </w:p>
    <w:p w:rsidR="00D947A0" w:rsidRPr="004E5590" w:rsidRDefault="00D947A0" w:rsidP="003646BD">
      <w:pPr>
        <w:pStyle w:val="1"/>
        <w:spacing w:beforeLines="50" w:before="156" w:afterLines="50" w:after="156"/>
        <w:jc w:val="center"/>
        <w:rPr>
          <w:rFonts w:ascii="Times New Roman" w:eastAsia="Arial Unicode MS" w:hAnsi="Times New Roman"/>
          <w:sz w:val="32"/>
        </w:rPr>
      </w:pPr>
    </w:p>
    <w:p w:rsidR="00A560F6" w:rsidRPr="004E5590" w:rsidRDefault="00A560F6" w:rsidP="00A560F6">
      <w:pPr>
        <w:rPr>
          <w:rFonts w:eastAsia="Arial Unicode MS"/>
        </w:rPr>
      </w:pPr>
    </w:p>
    <w:p w:rsidR="00A560F6" w:rsidRPr="004E5590" w:rsidRDefault="00A560F6" w:rsidP="00A560F6">
      <w:pPr>
        <w:rPr>
          <w:rFonts w:eastAsia="Arial Unicode MS"/>
        </w:rPr>
      </w:pPr>
    </w:p>
    <w:p w:rsidR="00D947A0" w:rsidRPr="004E5590" w:rsidRDefault="00016634" w:rsidP="003646BD">
      <w:pPr>
        <w:pStyle w:val="1"/>
        <w:spacing w:beforeLines="50" w:before="156" w:afterLines="50" w:after="156"/>
        <w:jc w:val="center"/>
        <w:rPr>
          <w:rFonts w:ascii="Times New Roman" w:eastAsia="Arial Unicode MS" w:hAnsi="Times New Roman"/>
          <w:sz w:val="32"/>
        </w:rPr>
      </w:pPr>
      <w:bookmarkStart w:id="3" w:name="OLE_LINK3"/>
      <w:bookmarkStart w:id="4" w:name="OLE_LINK4"/>
      <w:r w:rsidRPr="004E5590">
        <w:rPr>
          <w:rFonts w:ascii="Times New Roman" w:eastAsia="Arial Unicode MS" w:hAnsi="Times New Roman"/>
          <w:sz w:val="32"/>
        </w:rPr>
        <w:t>Hangzhou Normal University</w:t>
      </w:r>
    </w:p>
    <w:p w:rsidR="00D947A0" w:rsidRPr="004E5590" w:rsidRDefault="00016634" w:rsidP="00745549">
      <w:pPr>
        <w:pStyle w:val="1"/>
        <w:jc w:val="center"/>
        <w:rPr>
          <w:rFonts w:ascii="Times New Roman" w:eastAsia="Arial Unicode MS" w:hAnsi="Times New Roman"/>
        </w:rPr>
      </w:pPr>
      <w:r w:rsidRPr="004E5590">
        <w:rPr>
          <w:rFonts w:ascii="Times New Roman" w:eastAsia="Arial Unicode MS" w:hAnsi="Times New Roman"/>
        </w:rPr>
        <w:t>2014.8</w:t>
      </w:r>
    </w:p>
    <w:bookmarkEnd w:id="3"/>
    <w:bookmarkEnd w:id="4"/>
    <w:p w:rsidR="00B2417C" w:rsidRPr="004E5590" w:rsidRDefault="00B2417C" w:rsidP="00B2417C">
      <w:pPr>
        <w:rPr>
          <w:rFonts w:eastAsia="Arial Unicode MS"/>
        </w:rPr>
      </w:pPr>
    </w:p>
    <w:p w:rsidR="00D947A0" w:rsidRPr="004E5590" w:rsidRDefault="00016634" w:rsidP="00D947A0">
      <w:pPr>
        <w:pStyle w:val="1"/>
        <w:keepNext/>
        <w:keepLines/>
        <w:numPr>
          <w:ilvl w:val="0"/>
          <w:numId w:val="1"/>
        </w:numPr>
        <w:rPr>
          <w:rFonts w:ascii="Times New Roman" w:eastAsia="Arial Unicode MS" w:hAnsi="Times New Roman"/>
          <w:sz w:val="32"/>
        </w:rPr>
      </w:pPr>
      <w:r w:rsidRPr="004E5590">
        <w:rPr>
          <w:rFonts w:ascii="Times New Roman" w:eastAsia="Arial Unicode MS" w:hAnsi="Times New Roman"/>
          <w:sz w:val="32"/>
        </w:rPr>
        <w:lastRenderedPageBreak/>
        <w:t>Introduction</w:t>
      </w:r>
    </w:p>
    <w:p w:rsidR="003E34D2" w:rsidRPr="004E5590" w:rsidRDefault="00016634" w:rsidP="00016634">
      <w:pPr>
        <w:rPr>
          <w:rFonts w:eastAsia="Arial Unicode MS"/>
          <w:color w:val="000000"/>
          <w:sz w:val="28"/>
          <w:szCs w:val="28"/>
        </w:rPr>
      </w:pPr>
      <w:r w:rsidRPr="004E5590">
        <w:rPr>
          <w:rFonts w:eastAsia="Arial Unicode MS"/>
          <w:color w:val="000000"/>
          <w:sz w:val="28"/>
          <w:szCs w:val="28"/>
        </w:rPr>
        <w:t>In statistics, an effect size is a quantitative measure of the strength of a phenomenon. Effect sizes are calculated from the data of a study and a wide variety of different effect size measures exist because of different kinds of data and differing study methodologies and to quantify different aspects of research data. Effect sizes are practically important in their own right and play an important role in complementing statistical hypothesis testing, in statistical power analyses, and in meta-analyses where effect sizes across several studies are summarized.</w:t>
      </w:r>
    </w:p>
    <w:p w:rsidR="00B2417C" w:rsidRPr="004E5590" w:rsidRDefault="00B2417C" w:rsidP="00016634">
      <w:pPr>
        <w:rPr>
          <w:rFonts w:eastAsia="Arial Unicode MS"/>
          <w:color w:val="000000"/>
          <w:sz w:val="28"/>
          <w:szCs w:val="28"/>
        </w:rPr>
      </w:pPr>
    </w:p>
    <w:p w:rsidR="00B2417C" w:rsidRPr="004E5590" w:rsidRDefault="00B2417C" w:rsidP="00016634">
      <w:pPr>
        <w:rPr>
          <w:rFonts w:eastAsia="Arial Unicode MS"/>
          <w:color w:val="000000"/>
          <w:sz w:val="28"/>
          <w:szCs w:val="28"/>
        </w:rPr>
      </w:pPr>
      <w:r w:rsidRPr="004E5590">
        <w:rPr>
          <w:rFonts w:eastAsia="Arial Unicode MS"/>
          <w:color w:val="000000"/>
          <w:sz w:val="28"/>
          <w:szCs w:val="28"/>
        </w:rPr>
        <w:t xml:space="preserve">In statistical inference and hypothesis testing, we are always interested in if the treatment effect is significant or not. However, when the sample size is large, p value can be significant though the treatment effect is small. </w:t>
      </w:r>
    </w:p>
    <w:p w:rsidR="00B2417C" w:rsidRPr="004E5590" w:rsidRDefault="00B2417C" w:rsidP="00016634">
      <w:pPr>
        <w:rPr>
          <w:rFonts w:eastAsia="Arial Unicode MS"/>
          <w:color w:val="000000"/>
          <w:sz w:val="28"/>
          <w:szCs w:val="28"/>
        </w:rPr>
      </w:pPr>
    </w:p>
    <w:p w:rsidR="00B2417C" w:rsidRPr="004E5590" w:rsidRDefault="00B2417C" w:rsidP="004D706F">
      <w:pPr>
        <w:spacing w:line="360" w:lineRule="auto"/>
        <w:rPr>
          <w:rFonts w:eastAsia="Arial Unicode MS"/>
          <w:color w:val="000000"/>
          <w:sz w:val="28"/>
          <w:szCs w:val="28"/>
        </w:rPr>
      </w:pPr>
      <w:r w:rsidRPr="004E5590">
        <w:rPr>
          <w:rFonts w:eastAsia="Arial Unicode MS"/>
          <w:color w:val="000000"/>
          <w:sz w:val="28"/>
          <w:szCs w:val="28"/>
        </w:rPr>
        <w:t>Reporting effect sizes is considered good practice when presenting empirical research findings in many fields. The reporting of effect sizes facilitates the interpretation of the substantive, as opposed to the statistical, significance of a research result. Effect sizes are particularly prominent in social and medical research. Relative and absolute measures of effect size convey different information, and can be used complementarily.</w:t>
      </w:r>
      <w:r w:rsidR="004D706F" w:rsidRPr="004E5590">
        <w:rPr>
          <w:rFonts w:eastAsia="Arial Unicode MS"/>
          <w:color w:val="000000"/>
          <w:sz w:val="28"/>
          <w:szCs w:val="28"/>
        </w:rPr>
        <w:t xml:space="preserve">     </w:t>
      </w:r>
    </w:p>
    <w:p w:rsidR="008104EB" w:rsidRPr="004E5590" w:rsidRDefault="008104EB" w:rsidP="004D706F">
      <w:pPr>
        <w:spacing w:line="360" w:lineRule="auto"/>
        <w:rPr>
          <w:rFonts w:eastAsia="Arial Unicode MS"/>
          <w:color w:val="000000"/>
          <w:sz w:val="28"/>
          <w:szCs w:val="28"/>
        </w:rPr>
      </w:pPr>
    </w:p>
    <w:p w:rsidR="008104EB" w:rsidRPr="004E5590" w:rsidRDefault="00B2417C" w:rsidP="004D706F">
      <w:pPr>
        <w:spacing w:line="360" w:lineRule="auto"/>
        <w:rPr>
          <w:rFonts w:eastAsia="Arial Unicode MS"/>
          <w:color w:val="000000"/>
          <w:sz w:val="28"/>
          <w:szCs w:val="28"/>
        </w:rPr>
      </w:pPr>
      <w:r w:rsidRPr="004E5590">
        <w:rPr>
          <w:rFonts w:eastAsia="Arial Unicode MS"/>
          <w:color w:val="000000"/>
          <w:sz w:val="28"/>
          <w:szCs w:val="28"/>
        </w:rPr>
        <w:t xml:space="preserve">In nowadays studies, researchers often report the </w:t>
      </w:r>
      <w:r w:rsidR="008104EB" w:rsidRPr="004E5590">
        <w:rPr>
          <w:rFonts w:eastAsia="Arial Unicode MS"/>
          <w:color w:val="000000"/>
          <w:sz w:val="28"/>
          <w:szCs w:val="28"/>
        </w:rPr>
        <w:t>statistical significance, and neglect the report of effect size.</w:t>
      </w:r>
      <w:r w:rsidR="006C245B" w:rsidRPr="004E5590">
        <w:rPr>
          <w:rFonts w:eastAsia="Arial Unicode MS"/>
          <w:color w:val="000000"/>
          <w:sz w:val="28"/>
          <w:szCs w:val="28"/>
        </w:rPr>
        <w:t xml:space="preserve"> </w:t>
      </w:r>
      <w:r w:rsidR="008104EB" w:rsidRPr="004E5590">
        <w:rPr>
          <w:rFonts w:eastAsia="Arial Unicode MS"/>
          <w:color w:val="000000"/>
          <w:sz w:val="28"/>
          <w:szCs w:val="28"/>
        </w:rPr>
        <w:t xml:space="preserve">To </w:t>
      </w:r>
      <w:r w:rsidR="0079772F" w:rsidRPr="004E5590">
        <w:rPr>
          <w:rFonts w:eastAsia="Arial Unicode MS"/>
          <w:color w:val="000000"/>
          <w:sz w:val="28"/>
          <w:szCs w:val="28"/>
        </w:rPr>
        <w:t>calculate the effect size of brain imaging d</w:t>
      </w:r>
      <w:r w:rsidR="006C245B" w:rsidRPr="004E5590">
        <w:rPr>
          <w:rFonts w:eastAsia="Arial Unicode MS"/>
          <w:color w:val="000000"/>
          <w:sz w:val="28"/>
          <w:szCs w:val="28"/>
        </w:rPr>
        <w:t xml:space="preserve">ata, </w:t>
      </w:r>
      <w:bookmarkStart w:id="5" w:name="OLE_LINK52"/>
      <w:bookmarkStart w:id="6" w:name="OLE_LINK53"/>
      <w:r w:rsidR="006C245B" w:rsidRPr="004E5590">
        <w:rPr>
          <w:rFonts w:eastAsia="Arial Unicode MS"/>
          <w:color w:val="000000"/>
          <w:sz w:val="28"/>
          <w:szCs w:val="28"/>
        </w:rPr>
        <w:t>we developed this software on the platform of MATLAB.</w:t>
      </w:r>
      <w:bookmarkEnd w:id="5"/>
      <w:bookmarkEnd w:id="6"/>
    </w:p>
    <w:p w:rsidR="008104EB" w:rsidRPr="004E5590" w:rsidRDefault="008104EB" w:rsidP="004D706F">
      <w:pPr>
        <w:spacing w:line="360" w:lineRule="auto"/>
        <w:rPr>
          <w:rFonts w:eastAsia="Arial Unicode MS"/>
          <w:color w:val="000000"/>
          <w:sz w:val="28"/>
          <w:szCs w:val="28"/>
        </w:rPr>
      </w:pPr>
    </w:p>
    <w:p w:rsidR="004C7722" w:rsidRPr="004E5590" w:rsidRDefault="006C245B" w:rsidP="004C7722">
      <w:pPr>
        <w:pStyle w:val="1"/>
        <w:keepNext/>
        <w:keepLines/>
        <w:numPr>
          <w:ilvl w:val="0"/>
          <w:numId w:val="1"/>
        </w:numPr>
        <w:ind w:left="0" w:firstLine="0"/>
        <w:rPr>
          <w:rFonts w:ascii="Times New Roman" w:eastAsia="Arial Unicode MS" w:hAnsi="Times New Roman"/>
          <w:sz w:val="32"/>
        </w:rPr>
      </w:pPr>
      <w:r w:rsidRPr="004E5590">
        <w:rPr>
          <w:rFonts w:ascii="Times New Roman" w:eastAsia="Arial Unicode MS" w:hAnsi="Times New Roman"/>
          <w:sz w:val="32"/>
        </w:rPr>
        <w:t xml:space="preserve">Software manual </w:t>
      </w:r>
    </w:p>
    <w:p w:rsidR="004C7722" w:rsidRPr="004E5590" w:rsidRDefault="006C245B" w:rsidP="0003431E">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Setup</w:t>
      </w:r>
    </w:p>
    <w:p w:rsidR="006C245B" w:rsidRPr="004E5590" w:rsidRDefault="006C245B" w:rsidP="006C245B">
      <w:pPr>
        <w:pStyle w:val="a0"/>
        <w:ind w:firstLine="0"/>
        <w:rPr>
          <w:rFonts w:eastAsia="Arial Unicode MS"/>
          <w:sz w:val="28"/>
        </w:rPr>
      </w:pPr>
      <w:bookmarkStart w:id="7" w:name="OLE_LINK54"/>
      <w:bookmarkStart w:id="8" w:name="OLE_LINK55"/>
      <w:r w:rsidRPr="004E5590">
        <w:rPr>
          <w:rFonts w:eastAsia="Arial Unicode MS"/>
          <w:sz w:val="28"/>
        </w:rPr>
        <w:t xml:space="preserve">Unzip the package effect_size.zip, and then put the folder in optional position. Open </w:t>
      </w:r>
      <w:proofErr w:type="spellStart"/>
      <w:r w:rsidRPr="004E5590">
        <w:rPr>
          <w:rFonts w:eastAsia="Arial Unicode MS"/>
          <w:sz w:val="28"/>
        </w:rPr>
        <w:t>Matlab</w:t>
      </w:r>
      <w:proofErr w:type="spellEnd"/>
      <w:r w:rsidRPr="004E5590">
        <w:rPr>
          <w:rFonts w:eastAsia="Arial Unicode MS"/>
          <w:sz w:val="28"/>
        </w:rPr>
        <w:t xml:space="preserve">, and click </w:t>
      </w:r>
      <w:proofErr w:type="spellStart"/>
      <w:r w:rsidRPr="004E5590">
        <w:rPr>
          <w:rFonts w:eastAsia="Arial Unicode MS"/>
          <w:b/>
          <w:sz w:val="28"/>
        </w:rPr>
        <w:t>File</w:t>
      </w:r>
      <w:r w:rsidRPr="004E5590">
        <w:rPr>
          <w:rFonts w:eastAsia="Arial Unicode MS"/>
          <w:sz w:val="28"/>
        </w:rPr>
        <w:t>→</w:t>
      </w:r>
      <w:r w:rsidRPr="004E5590">
        <w:rPr>
          <w:rFonts w:eastAsia="Arial Unicode MS"/>
          <w:b/>
          <w:sz w:val="28"/>
        </w:rPr>
        <w:t>Set</w:t>
      </w:r>
      <w:proofErr w:type="spellEnd"/>
      <w:r w:rsidRPr="004E5590">
        <w:rPr>
          <w:rFonts w:eastAsia="Arial Unicode MS"/>
          <w:b/>
          <w:sz w:val="28"/>
        </w:rPr>
        <w:t xml:space="preserve"> Path</w:t>
      </w:r>
      <w:r w:rsidRPr="004E5590">
        <w:rPr>
          <w:rFonts w:eastAsia="Arial Unicode MS"/>
          <w:sz w:val="28"/>
        </w:rPr>
        <w:t xml:space="preserve"> (Fig 1), then click </w:t>
      </w:r>
      <w:r w:rsidRPr="004E5590">
        <w:rPr>
          <w:rFonts w:eastAsia="Arial Unicode MS"/>
          <w:b/>
          <w:sz w:val="28"/>
        </w:rPr>
        <w:t xml:space="preserve">Add with Subfolders </w:t>
      </w:r>
      <w:r w:rsidRPr="004E5590">
        <w:rPr>
          <w:rFonts w:eastAsia="Arial Unicode MS"/>
          <w:sz w:val="28"/>
        </w:rPr>
        <w:t>(Fig 2), and select the unzipped folder last step. After selection, click</w:t>
      </w:r>
      <w:r w:rsidRPr="004E5590">
        <w:rPr>
          <w:rFonts w:eastAsia="Arial Unicode MS"/>
          <w:b/>
          <w:sz w:val="28"/>
        </w:rPr>
        <w:t xml:space="preserve"> Save</w:t>
      </w:r>
      <w:r w:rsidRPr="004E5590">
        <w:rPr>
          <w:rFonts w:eastAsia="Arial Unicode MS"/>
          <w:sz w:val="28"/>
        </w:rPr>
        <w:t>→</w:t>
      </w:r>
      <w:r w:rsidRPr="004E5590">
        <w:rPr>
          <w:rFonts w:eastAsia="Arial Unicode MS"/>
          <w:b/>
          <w:sz w:val="28"/>
        </w:rPr>
        <w:t>Close</w:t>
      </w:r>
      <w:r w:rsidRPr="004E5590">
        <w:rPr>
          <w:rFonts w:eastAsia="Arial Unicode MS"/>
          <w:sz w:val="28"/>
        </w:rPr>
        <w:t xml:space="preserve"> to close the dialog box.</w:t>
      </w:r>
    </w:p>
    <w:bookmarkEnd w:id="7"/>
    <w:bookmarkEnd w:id="8"/>
    <w:p w:rsidR="004C7722" w:rsidRPr="004E5590" w:rsidRDefault="004C7722" w:rsidP="0003431E">
      <w:pPr>
        <w:jc w:val="center"/>
        <w:rPr>
          <w:rFonts w:eastAsia="Arial Unicode MS"/>
          <w:sz w:val="28"/>
          <w:szCs w:val="28"/>
        </w:rPr>
      </w:pPr>
      <w:r w:rsidRPr="004E5590">
        <w:rPr>
          <w:rFonts w:eastAsia="Arial Unicode MS"/>
          <w:noProof/>
        </w:rPr>
        <w:drawing>
          <wp:inline distT="0" distB="0" distL="0" distR="0" wp14:anchorId="445D7A79" wp14:editId="51304F98">
            <wp:extent cx="2594754" cy="4197943"/>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5015" cy="4214544"/>
                    </a:xfrm>
                    <a:prstGeom prst="rect">
                      <a:avLst/>
                    </a:prstGeom>
                    <a:noFill/>
                    <a:ln>
                      <a:noFill/>
                    </a:ln>
                  </pic:spPr>
                </pic:pic>
              </a:graphicData>
            </a:graphic>
          </wp:inline>
        </w:drawing>
      </w:r>
    </w:p>
    <w:p w:rsidR="0003431E" w:rsidRPr="004E5590" w:rsidRDefault="006C245B" w:rsidP="0003431E">
      <w:pPr>
        <w:jc w:val="center"/>
        <w:rPr>
          <w:rFonts w:eastAsia="Arial Unicode MS"/>
          <w:sz w:val="28"/>
          <w:szCs w:val="28"/>
        </w:rPr>
      </w:pPr>
      <w:r w:rsidRPr="004E5590">
        <w:rPr>
          <w:rFonts w:eastAsia="Arial Unicode MS"/>
          <w:sz w:val="28"/>
          <w:szCs w:val="28"/>
        </w:rPr>
        <w:lastRenderedPageBreak/>
        <w:t>Fig 1</w:t>
      </w:r>
    </w:p>
    <w:p w:rsidR="004C7722" w:rsidRPr="004E5590" w:rsidRDefault="004C7722" w:rsidP="0003431E">
      <w:pPr>
        <w:rPr>
          <w:rFonts w:eastAsia="Arial Unicode MS"/>
          <w:sz w:val="28"/>
          <w:szCs w:val="28"/>
        </w:rPr>
      </w:pPr>
      <w:r w:rsidRPr="004E5590">
        <w:rPr>
          <w:rFonts w:eastAsia="Arial Unicode MS"/>
          <w:noProof/>
        </w:rPr>
        <w:drawing>
          <wp:inline distT="0" distB="0" distL="0" distR="0" wp14:anchorId="456A59AD" wp14:editId="1BFF2B6D">
            <wp:extent cx="5216826" cy="3157268"/>
            <wp:effectExtent l="19050" t="0" r="2874"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228869" cy="3164557"/>
                    </a:xfrm>
                    <a:prstGeom prst="rect">
                      <a:avLst/>
                    </a:prstGeom>
                  </pic:spPr>
                </pic:pic>
              </a:graphicData>
            </a:graphic>
          </wp:inline>
        </w:drawing>
      </w:r>
    </w:p>
    <w:p w:rsidR="0003431E" w:rsidRPr="004E5590" w:rsidRDefault="006C245B" w:rsidP="0003431E">
      <w:pPr>
        <w:jc w:val="center"/>
        <w:rPr>
          <w:rFonts w:eastAsia="Arial Unicode MS"/>
          <w:sz w:val="28"/>
          <w:szCs w:val="28"/>
        </w:rPr>
      </w:pPr>
      <w:r w:rsidRPr="004E5590">
        <w:rPr>
          <w:rFonts w:eastAsia="Arial Unicode MS"/>
          <w:sz w:val="28"/>
          <w:szCs w:val="28"/>
        </w:rPr>
        <w:t>Fig 2</w:t>
      </w:r>
    </w:p>
    <w:p w:rsidR="0003431E" w:rsidRPr="004E5590" w:rsidRDefault="0003431E" w:rsidP="0003431E">
      <w:pPr>
        <w:jc w:val="center"/>
        <w:rPr>
          <w:rFonts w:eastAsia="Arial Unicode MS"/>
          <w:sz w:val="28"/>
          <w:szCs w:val="28"/>
        </w:rPr>
      </w:pPr>
    </w:p>
    <w:p w:rsidR="00C714B8" w:rsidRPr="004E5590" w:rsidRDefault="006C245B" w:rsidP="0003431E">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Operation</w:t>
      </w:r>
    </w:p>
    <w:p w:rsidR="0003431E" w:rsidRPr="004E5590" w:rsidRDefault="003C2405" w:rsidP="0003431E">
      <w:pPr>
        <w:ind w:firstLine="1"/>
        <w:jc w:val="left"/>
        <w:rPr>
          <w:rFonts w:eastAsia="Arial Unicode MS"/>
          <w:b/>
          <w:sz w:val="28"/>
          <w:szCs w:val="28"/>
        </w:rPr>
      </w:pPr>
      <w:r>
        <w:rPr>
          <w:rFonts w:eastAsia="Arial Unicode MS" w:hint="eastAsia"/>
          <w:b/>
          <w:sz w:val="28"/>
          <w:szCs w:val="28"/>
        </w:rPr>
        <w:t>2</w:t>
      </w:r>
      <w:r w:rsidR="00C714B8" w:rsidRPr="004E5590">
        <w:rPr>
          <w:rFonts w:eastAsia="Arial Unicode MS"/>
          <w:b/>
          <w:sz w:val="28"/>
          <w:szCs w:val="28"/>
        </w:rPr>
        <w:t>.</w:t>
      </w:r>
      <w:r w:rsidR="000B639D" w:rsidRPr="004E5590">
        <w:rPr>
          <w:rFonts w:eastAsia="Arial Unicode MS"/>
          <w:b/>
          <w:sz w:val="28"/>
          <w:szCs w:val="28"/>
        </w:rPr>
        <w:t>2</w:t>
      </w:r>
      <w:r w:rsidR="00C714B8" w:rsidRPr="004E5590">
        <w:rPr>
          <w:rFonts w:eastAsia="Arial Unicode MS"/>
          <w:b/>
          <w:sz w:val="28"/>
          <w:szCs w:val="28"/>
        </w:rPr>
        <w:t>.1</w:t>
      </w:r>
      <w:r w:rsidR="00DA1791" w:rsidRPr="004E5590">
        <w:rPr>
          <w:rFonts w:eastAsia="Arial Unicode MS"/>
          <w:b/>
          <w:sz w:val="28"/>
          <w:szCs w:val="28"/>
        </w:rPr>
        <w:t xml:space="preserve"> Start the software</w:t>
      </w:r>
    </w:p>
    <w:p w:rsidR="00DA1791" w:rsidRPr="004E5590" w:rsidRDefault="00DA1791" w:rsidP="0003431E">
      <w:pPr>
        <w:ind w:firstLine="1"/>
        <w:jc w:val="left"/>
        <w:rPr>
          <w:rFonts w:eastAsia="Arial Unicode MS"/>
          <w:sz w:val="28"/>
          <w:szCs w:val="28"/>
        </w:rPr>
      </w:pPr>
      <w:bookmarkStart w:id="9" w:name="OLE_LINK56"/>
      <w:bookmarkStart w:id="10" w:name="OLE_LINK57"/>
      <w:r w:rsidRPr="004E5590">
        <w:rPr>
          <w:rFonts w:eastAsia="Arial Unicode MS"/>
          <w:sz w:val="28"/>
          <w:szCs w:val="28"/>
        </w:rPr>
        <w:t xml:space="preserve">Input </w:t>
      </w:r>
      <w:proofErr w:type="spellStart"/>
      <w:r w:rsidRPr="004E5590">
        <w:rPr>
          <w:rFonts w:eastAsia="Arial Unicode MS"/>
          <w:b/>
          <w:sz w:val="28"/>
          <w:szCs w:val="28"/>
        </w:rPr>
        <w:t>es</w:t>
      </w:r>
      <w:proofErr w:type="spellEnd"/>
      <w:r w:rsidRPr="004E5590">
        <w:rPr>
          <w:rFonts w:eastAsia="Arial Unicode MS"/>
          <w:sz w:val="28"/>
          <w:szCs w:val="28"/>
        </w:rPr>
        <w:t xml:space="preserve"> in </w:t>
      </w:r>
      <w:proofErr w:type="spellStart"/>
      <w:r w:rsidRPr="004E5590">
        <w:rPr>
          <w:rFonts w:eastAsia="Arial Unicode MS"/>
          <w:sz w:val="28"/>
          <w:szCs w:val="28"/>
        </w:rPr>
        <w:t>Matlab</w:t>
      </w:r>
      <w:proofErr w:type="spellEnd"/>
      <w:r w:rsidRPr="004E5590">
        <w:rPr>
          <w:rFonts w:eastAsia="Arial Unicode MS"/>
          <w:sz w:val="28"/>
          <w:szCs w:val="28"/>
        </w:rPr>
        <w:t xml:space="preserve"> command window, to open the software interface (Fig 3). </w:t>
      </w:r>
      <w:bookmarkEnd w:id="9"/>
      <w:bookmarkEnd w:id="10"/>
      <w:r w:rsidRPr="004E5590">
        <w:rPr>
          <w:rFonts w:eastAsia="Arial Unicode MS"/>
          <w:sz w:val="28"/>
          <w:szCs w:val="28"/>
        </w:rPr>
        <w:t xml:space="preserve">For two independent samples, select </w:t>
      </w:r>
      <w:proofErr w:type="gramStart"/>
      <w:r w:rsidRPr="004E5590">
        <w:rPr>
          <w:rFonts w:eastAsia="Arial Unicode MS"/>
          <w:b/>
          <w:sz w:val="28"/>
          <w:szCs w:val="28"/>
        </w:rPr>
        <w:t>Two</w:t>
      </w:r>
      <w:proofErr w:type="gramEnd"/>
      <w:r w:rsidRPr="004E5590">
        <w:rPr>
          <w:rFonts w:eastAsia="Arial Unicode MS"/>
          <w:b/>
          <w:sz w:val="28"/>
          <w:szCs w:val="28"/>
        </w:rPr>
        <w:t xml:space="preserve"> independent samples</w:t>
      </w:r>
      <w:r w:rsidRPr="004E5590">
        <w:rPr>
          <w:rFonts w:eastAsia="Arial Unicode MS"/>
          <w:sz w:val="28"/>
          <w:szCs w:val="28"/>
        </w:rPr>
        <w:t xml:space="preserve"> button; for two paired samples, select </w:t>
      </w:r>
      <w:r w:rsidRPr="004E5590">
        <w:rPr>
          <w:rFonts w:eastAsia="Arial Unicode MS"/>
          <w:b/>
          <w:sz w:val="28"/>
          <w:szCs w:val="28"/>
        </w:rPr>
        <w:t>Paired samples</w:t>
      </w:r>
      <w:r w:rsidRPr="004E5590">
        <w:rPr>
          <w:rFonts w:eastAsia="Arial Unicode MS"/>
          <w:sz w:val="28"/>
          <w:szCs w:val="28"/>
        </w:rPr>
        <w:t xml:space="preserve"> button.</w:t>
      </w:r>
    </w:p>
    <w:p w:rsidR="00C714B8" w:rsidRPr="004E5590" w:rsidRDefault="003646BD" w:rsidP="007347BD">
      <w:pPr>
        <w:pStyle w:val="a0"/>
        <w:ind w:firstLine="0"/>
        <w:jc w:val="center"/>
        <w:rPr>
          <w:rFonts w:eastAsia="Arial Unicode MS"/>
          <w:sz w:val="28"/>
          <w:szCs w:val="28"/>
        </w:rPr>
      </w:pPr>
      <w:r w:rsidRPr="004E5590">
        <w:rPr>
          <w:rFonts w:eastAsia="Arial Unicode MS"/>
          <w:noProof/>
        </w:rPr>
        <w:lastRenderedPageBreak/>
        <w:drawing>
          <wp:inline distT="0" distB="0" distL="0" distR="0" wp14:anchorId="2731A574" wp14:editId="36A5171A">
            <wp:extent cx="5057775" cy="39243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57775" cy="3924300"/>
                    </a:xfrm>
                    <a:prstGeom prst="rect">
                      <a:avLst/>
                    </a:prstGeom>
                  </pic:spPr>
                </pic:pic>
              </a:graphicData>
            </a:graphic>
          </wp:inline>
        </w:drawing>
      </w:r>
    </w:p>
    <w:p w:rsidR="0003431E" w:rsidRPr="004E5590" w:rsidRDefault="00DA1791" w:rsidP="0003431E">
      <w:pPr>
        <w:jc w:val="center"/>
        <w:rPr>
          <w:rFonts w:eastAsia="Arial Unicode MS"/>
          <w:sz w:val="28"/>
          <w:szCs w:val="28"/>
        </w:rPr>
      </w:pPr>
      <w:r w:rsidRPr="004E5590">
        <w:rPr>
          <w:rFonts w:eastAsia="Arial Unicode MS"/>
          <w:sz w:val="28"/>
          <w:szCs w:val="28"/>
        </w:rPr>
        <w:t>Fig 3</w:t>
      </w:r>
    </w:p>
    <w:p w:rsidR="004252FD" w:rsidRPr="004E5590" w:rsidRDefault="004252FD" w:rsidP="0003431E">
      <w:pPr>
        <w:jc w:val="center"/>
        <w:rPr>
          <w:rFonts w:eastAsia="Arial Unicode MS"/>
          <w:sz w:val="28"/>
          <w:szCs w:val="28"/>
        </w:rPr>
      </w:pPr>
    </w:p>
    <w:p w:rsidR="00541381" w:rsidRPr="004E5590" w:rsidRDefault="003C2405" w:rsidP="007C3C5D">
      <w:pPr>
        <w:pStyle w:val="a0"/>
        <w:ind w:firstLine="0"/>
        <w:rPr>
          <w:rFonts w:eastAsia="Arial Unicode MS"/>
          <w:b/>
          <w:sz w:val="28"/>
          <w:szCs w:val="28"/>
        </w:rPr>
      </w:pPr>
      <w:r>
        <w:rPr>
          <w:rFonts w:eastAsia="Arial Unicode MS" w:hint="eastAsia"/>
          <w:b/>
          <w:sz w:val="28"/>
          <w:szCs w:val="28"/>
        </w:rPr>
        <w:t>2</w:t>
      </w:r>
      <w:r w:rsidR="007C3C5D" w:rsidRPr="004E5590">
        <w:rPr>
          <w:rFonts w:eastAsia="Arial Unicode MS"/>
          <w:b/>
          <w:sz w:val="28"/>
          <w:szCs w:val="28"/>
        </w:rPr>
        <w:t>.</w:t>
      </w:r>
      <w:r w:rsidR="000B639D" w:rsidRPr="004E5590">
        <w:rPr>
          <w:rFonts w:eastAsia="Arial Unicode MS"/>
          <w:b/>
          <w:sz w:val="28"/>
          <w:szCs w:val="28"/>
        </w:rPr>
        <w:t>2</w:t>
      </w:r>
      <w:r w:rsidR="007C3C5D" w:rsidRPr="004E5590">
        <w:rPr>
          <w:rFonts w:eastAsia="Arial Unicode MS"/>
          <w:b/>
          <w:sz w:val="28"/>
          <w:szCs w:val="28"/>
        </w:rPr>
        <w:t xml:space="preserve">.2 </w:t>
      </w:r>
      <w:r w:rsidR="00DA1791" w:rsidRPr="004E5590">
        <w:rPr>
          <w:rFonts w:eastAsia="Arial Unicode MS"/>
          <w:b/>
          <w:sz w:val="28"/>
          <w:szCs w:val="28"/>
        </w:rPr>
        <w:t>Add data</w:t>
      </w:r>
    </w:p>
    <w:p w:rsidR="00DA1791" w:rsidRPr="004E5590" w:rsidRDefault="004252FD" w:rsidP="00DA1791">
      <w:pPr>
        <w:pStyle w:val="a0"/>
        <w:ind w:firstLine="0"/>
        <w:rPr>
          <w:rFonts w:eastAsia="Arial Unicode MS"/>
          <w:sz w:val="28"/>
          <w:szCs w:val="28"/>
        </w:rPr>
      </w:pPr>
      <w:r w:rsidRPr="004E5590">
        <w:rPr>
          <w:rFonts w:eastAsia="Arial Unicode MS"/>
          <w:sz w:val="28"/>
          <w:szCs w:val="28"/>
        </w:rPr>
        <w:t xml:space="preserve">For two independent samples, another interface will show up after selection (Fig 4). Click </w:t>
      </w:r>
      <w:r w:rsidRPr="004E5590">
        <w:rPr>
          <w:rFonts w:eastAsia="Arial Unicode MS"/>
          <w:b/>
          <w:sz w:val="28"/>
          <w:szCs w:val="28"/>
        </w:rPr>
        <w:t>Add Group Images</w:t>
      </w:r>
      <w:r w:rsidRPr="004E5590">
        <w:rPr>
          <w:rFonts w:eastAsia="Arial Unicode MS"/>
          <w:sz w:val="28"/>
          <w:szCs w:val="28"/>
        </w:rPr>
        <w:t xml:space="preserve"> to select folder of the first data group. After selection, click </w:t>
      </w:r>
      <w:r w:rsidRPr="004E5590">
        <w:rPr>
          <w:rFonts w:eastAsia="Arial Unicode MS"/>
          <w:b/>
          <w:sz w:val="28"/>
          <w:szCs w:val="28"/>
        </w:rPr>
        <w:t xml:space="preserve">Add Group Images </w:t>
      </w:r>
      <w:r w:rsidRPr="004E5590">
        <w:rPr>
          <w:rFonts w:eastAsia="Arial Unicode MS"/>
          <w:sz w:val="28"/>
          <w:szCs w:val="28"/>
        </w:rPr>
        <w:t>again to select folder of the second data group. Attention: the data must be the form of .</w:t>
      </w:r>
      <w:proofErr w:type="spellStart"/>
      <w:r w:rsidRPr="004E5590">
        <w:rPr>
          <w:rFonts w:eastAsia="Arial Unicode MS"/>
          <w:sz w:val="28"/>
          <w:szCs w:val="28"/>
        </w:rPr>
        <w:t>nii</w:t>
      </w:r>
      <w:proofErr w:type="spellEnd"/>
      <w:r w:rsidRPr="004E5590">
        <w:rPr>
          <w:rFonts w:eastAsia="Arial Unicode MS"/>
          <w:sz w:val="28"/>
          <w:szCs w:val="28"/>
        </w:rPr>
        <w:t xml:space="preserve"> or .</w:t>
      </w:r>
      <w:proofErr w:type="spellStart"/>
      <w:r w:rsidRPr="004E5590">
        <w:rPr>
          <w:rFonts w:eastAsia="Arial Unicode MS"/>
          <w:sz w:val="28"/>
          <w:szCs w:val="28"/>
        </w:rPr>
        <w:t>img</w:t>
      </w:r>
      <w:proofErr w:type="spellEnd"/>
      <w:r w:rsidRPr="004E5590">
        <w:rPr>
          <w:rFonts w:eastAsia="Arial Unicode MS"/>
          <w:sz w:val="28"/>
          <w:szCs w:val="28"/>
        </w:rPr>
        <w:t>/.</w:t>
      </w:r>
      <w:proofErr w:type="spellStart"/>
      <w:r w:rsidRPr="004E5590">
        <w:rPr>
          <w:rFonts w:eastAsia="Arial Unicode MS"/>
          <w:sz w:val="28"/>
          <w:szCs w:val="28"/>
        </w:rPr>
        <w:t>hdr</w:t>
      </w:r>
      <w:proofErr w:type="spellEnd"/>
      <w:r w:rsidRPr="004E5590">
        <w:rPr>
          <w:rFonts w:eastAsia="Arial Unicode MS"/>
          <w:sz w:val="28"/>
          <w:szCs w:val="28"/>
        </w:rPr>
        <w:t>.</w:t>
      </w:r>
    </w:p>
    <w:p w:rsidR="00440FF1" w:rsidRPr="004E5590" w:rsidRDefault="00440FF1" w:rsidP="00033067">
      <w:pPr>
        <w:pStyle w:val="a0"/>
        <w:ind w:firstLine="0"/>
        <w:jc w:val="center"/>
        <w:rPr>
          <w:rFonts w:eastAsia="Arial Unicode MS"/>
          <w:sz w:val="28"/>
          <w:szCs w:val="28"/>
        </w:rPr>
      </w:pPr>
      <w:r w:rsidRPr="004E5590">
        <w:rPr>
          <w:rFonts w:eastAsia="Arial Unicode MS"/>
          <w:noProof/>
        </w:rPr>
        <w:lastRenderedPageBreak/>
        <w:drawing>
          <wp:inline distT="0" distB="0" distL="0" distR="0" wp14:anchorId="7674109E" wp14:editId="5DAE64DF">
            <wp:extent cx="4638675" cy="43338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638675" cy="4333875"/>
                    </a:xfrm>
                    <a:prstGeom prst="rect">
                      <a:avLst/>
                    </a:prstGeom>
                  </pic:spPr>
                </pic:pic>
              </a:graphicData>
            </a:graphic>
          </wp:inline>
        </w:drawing>
      </w:r>
    </w:p>
    <w:p w:rsidR="00541381" w:rsidRPr="004E5590" w:rsidRDefault="004252FD" w:rsidP="00541381">
      <w:pPr>
        <w:jc w:val="center"/>
        <w:rPr>
          <w:rFonts w:eastAsia="Arial Unicode MS"/>
          <w:sz w:val="28"/>
          <w:szCs w:val="28"/>
        </w:rPr>
      </w:pPr>
      <w:r w:rsidRPr="004E5590">
        <w:rPr>
          <w:rFonts w:eastAsia="Arial Unicode MS"/>
          <w:sz w:val="28"/>
          <w:szCs w:val="28"/>
        </w:rPr>
        <w:t>Fig 4</w:t>
      </w:r>
    </w:p>
    <w:p w:rsidR="007C3C5D" w:rsidRPr="004E5590" w:rsidRDefault="00852726" w:rsidP="004252FD">
      <w:pPr>
        <w:pStyle w:val="a0"/>
        <w:ind w:firstLine="0"/>
        <w:rPr>
          <w:rFonts w:eastAsia="Arial Unicode MS"/>
          <w:sz w:val="28"/>
          <w:szCs w:val="28"/>
        </w:rPr>
      </w:pPr>
      <w:r w:rsidRPr="004E5590">
        <w:rPr>
          <w:rFonts w:eastAsia="Arial Unicode MS"/>
          <w:sz w:val="28"/>
          <w:szCs w:val="28"/>
        </w:rPr>
        <w:t>Take the data in ~\</w:t>
      </w:r>
      <w:proofErr w:type="spellStart"/>
      <w:r w:rsidRPr="004E5590">
        <w:rPr>
          <w:rFonts w:eastAsia="Arial Unicode MS"/>
          <w:sz w:val="28"/>
          <w:szCs w:val="28"/>
        </w:rPr>
        <w:t>effect_size</w:t>
      </w:r>
      <w:proofErr w:type="spellEnd"/>
      <w:r w:rsidRPr="004E5590">
        <w:rPr>
          <w:rFonts w:eastAsia="Arial Unicode MS"/>
          <w:sz w:val="28"/>
          <w:szCs w:val="28"/>
        </w:rPr>
        <w:t>\</w:t>
      </w:r>
      <w:proofErr w:type="spellStart"/>
      <w:r w:rsidRPr="004E5590">
        <w:rPr>
          <w:rFonts w:eastAsia="Arial Unicode MS"/>
          <w:sz w:val="28"/>
          <w:szCs w:val="28"/>
        </w:rPr>
        <w:t>example_data</w:t>
      </w:r>
      <w:proofErr w:type="spellEnd"/>
      <w:r w:rsidRPr="004E5590">
        <w:rPr>
          <w:rFonts w:eastAsia="Arial Unicode MS"/>
          <w:sz w:val="28"/>
          <w:szCs w:val="28"/>
        </w:rPr>
        <w:t xml:space="preserve"> as the example (Fig 5). </w:t>
      </w:r>
    </w:p>
    <w:p w:rsidR="007C3C5D" w:rsidRPr="004E5590" w:rsidRDefault="00440FF1" w:rsidP="00541381">
      <w:pPr>
        <w:pStyle w:val="a0"/>
        <w:ind w:firstLine="0"/>
        <w:jc w:val="center"/>
        <w:rPr>
          <w:rFonts w:eastAsia="Arial Unicode MS"/>
          <w:sz w:val="28"/>
          <w:szCs w:val="28"/>
        </w:rPr>
      </w:pPr>
      <w:r w:rsidRPr="004E5590">
        <w:rPr>
          <w:rFonts w:eastAsia="Arial Unicode MS"/>
          <w:noProof/>
        </w:rPr>
        <w:drawing>
          <wp:inline distT="0" distB="0" distL="0" distR="0" wp14:anchorId="0660B960" wp14:editId="47B43CBD">
            <wp:extent cx="4400550" cy="19335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400550" cy="1933575"/>
                    </a:xfrm>
                    <a:prstGeom prst="rect">
                      <a:avLst/>
                    </a:prstGeom>
                  </pic:spPr>
                </pic:pic>
              </a:graphicData>
            </a:graphic>
          </wp:inline>
        </w:drawing>
      </w:r>
    </w:p>
    <w:p w:rsidR="00541381" w:rsidRPr="004E5590" w:rsidRDefault="00852726" w:rsidP="00541381">
      <w:pPr>
        <w:jc w:val="center"/>
        <w:rPr>
          <w:rFonts w:eastAsia="Arial Unicode MS"/>
          <w:sz w:val="28"/>
          <w:szCs w:val="28"/>
        </w:rPr>
      </w:pPr>
      <w:r w:rsidRPr="004E5590">
        <w:rPr>
          <w:rFonts w:eastAsia="Arial Unicode MS"/>
          <w:sz w:val="28"/>
          <w:szCs w:val="28"/>
        </w:rPr>
        <w:t>Fig 5</w:t>
      </w:r>
    </w:p>
    <w:p w:rsidR="00440FF1" w:rsidRPr="004E5590" w:rsidRDefault="00440FF1" w:rsidP="007C3C5D">
      <w:pPr>
        <w:pStyle w:val="a0"/>
        <w:ind w:firstLine="0"/>
        <w:rPr>
          <w:rFonts w:eastAsia="Arial Unicode MS"/>
          <w:sz w:val="28"/>
          <w:szCs w:val="28"/>
        </w:rPr>
      </w:pPr>
    </w:p>
    <w:p w:rsidR="00541381" w:rsidRPr="004E5590" w:rsidRDefault="003C2405" w:rsidP="007C3C5D">
      <w:pPr>
        <w:pStyle w:val="a0"/>
        <w:ind w:firstLine="0"/>
        <w:rPr>
          <w:rFonts w:eastAsia="Arial Unicode MS"/>
          <w:b/>
          <w:sz w:val="28"/>
          <w:szCs w:val="28"/>
        </w:rPr>
      </w:pPr>
      <w:r>
        <w:rPr>
          <w:rFonts w:eastAsia="Arial Unicode MS" w:hint="eastAsia"/>
          <w:b/>
          <w:sz w:val="28"/>
          <w:szCs w:val="28"/>
        </w:rPr>
        <w:t>2</w:t>
      </w:r>
      <w:r w:rsidR="003B3190" w:rsidRPr="004E5590">
        <w:rPr>
          <w:rFonts w:eastAsia="Arial Unicode MS"/>
          <w:b/>
          <w:sz w:val="28"/>
          <w:szCs w:val="28"/>
        </w:rPr>
        <w:t>.</w:t>
      </w:r>
      <w:r w:rsidR="000B639D" w:rsidRPr="004E5590">
        <w:rPr>
          <w:rFonts w:eastAsia="Arial Unicode MS"/>
          <w:b/>
          <w:sz w:val="28"/>
          <w:szCs w:val="28"/>
        </w:rPr>
        <w:t>2</w:t>
      </w:r>
      <w:r w:rsidR="00852726" w:rsidRPr="004E5590">
        <w:rPr>
          <w:rFonts w:eastAsia="Arial Unicode MS"/>
          <w:b/>
          <w:sz w:val="28"/>
          <w:szCs w:val="28"/>
        </w:rPr>
        <w:t>.3 Add mask</w:t>
      </w:r>
    </w:p>
    <w:p w:rsidR="00852726" w:rsidRPr="004E5590" w:rsidRDefault="00852726" w:rsidP="007C3C5D">
      <w:pPr>
        <w:pStyle w:val="a0"/>
        <w:ind w:firstLine="0"/>
        <w:rPr>
          <w:rFonts w:eastAsia="Arial Unicode MS"/>
          <w:sz w:val="28"/>
          <w:szCs w:val="28"/>
        </w:rPr>
      </w:pPr>
      <w:r w:rsidRPr="004E5590">
        <w:rPr>
          <w:rFonts w:eastAsia="Arial Unicode MS"/>
          <w:sz w:val="28"/>
          <w:szCs w:val="28"/>
        </w:rPr>
        <w:t xml:space="preserve">Click the button at the right of Mask File to choose the mask file that </w:t>
      </w:r>
      <w:r w:rsidRPr="004E5590">
        <w:rPr>
          <w:rFonts w:eastAsia="Arial Unicode MS"/>
          <w:sz w:val="28"/>
          <w:szCs w:val="28"/>
        </w:rPr>
        <w:lastRenderedPageBreak/>
        <w:t xml:space="preserve">corresponding to the </w:t>
      </w:r>
      <w:proofErr w:type="gramStart"/>
      <w:r w:rsidRPr="004E5590">
        <w:rPr>
          <w:rFonts w:eastAsia="Arial Unicode MS"/>
          <w:sz w:val="28"/>
          <w:szCs w:val="28"/>
        </w:rPr>
        <w:t>data(</w:t>
      </w:r>
      <w:proofErr w:type="gramEnd"/>
      <w:r w:rsidRPr="004E5590">
        <w:rPr>
          <w:rFonts w:eastAsia="Arial Unicode MS"/>
          <w:sz w:val="28"/>
          <w:szCs w:val="28"/>
        </w:rPr>
        <w:t>Fig 6). Conventional masks all stored in ~\</w:t>
      </w:r>
      <w:proofErr w:type="spellStart"/>
      <w:r w:rsidRPr="004E5590">
        <w:rPr>
          <w:rFonts w:eastAsia="Arial Unicode MS"/>
          <w:sz w:val="28"/>
          <w:szCs w:val="28"/>
        </w:rPr>
        <w:t>effect_size</w:t>
      </w:r>
      <w:proofErr w:type="spellEnd"/>
      <w:r w:rsidRPr="004E5590">
        <w:rPr>
          <w:rFonts w:eastAsia="Arial Unicode MS"/>
          <w:sz w:val="28"/>
          <w:szCs w:val="28"/>
        </w:rPr>
        <w:t>\functions\mask. The mask file that corresponds to example data is BrainMask_05_61x73x61.img.</w:t>
      </w:r>
    </w:p>
    <w:p w:rsidR="00440FF1" w:rsidRPr="004E5590" w:rsidRDefault="00440FF1" w:rsidP="00541381">
      <w:pPr>
        <w:pStyle w:val="a0"/>
        <w:ind w:firstLine="0"/>
        <w:jc w:val="center"/>
        <w:rPr>
          <w:rFonts w:eastAsia="Arial Unicode MS"/>
          <w:sz w:val="28"/>
          <w:szCs w:val="28"/>
        </w:rPr>
      </w:pPr>
      <w:r w:rsidRPr="004E5590">
        <w:rPr>
          <w:rFonts w:eastAsia="Arial Unicode MS"/>
          <w:noProof/>
        </w:rPr>
        <w:drawing>
          <wp:inline distT="0" distB="0" distL="0" distR="0" wp14:anchorId="688B0695" wp14:editId="38887FDC">
            <wp:extent cx="4410075" cy="5048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410075" cy="504825"/>
                    </a:xfrm>
                    <a:prstGeom prst="rect">
                      <a:avLst/>
                    </a:prstGeom>
                  </pic:spPr>
                </pic:pic>
              </a:graphicData>
            </a:graphic>
          </wp:inline>
        </w:drawing>
      </w:r>
    </w:p>
    <w:p w:rsidR="00541381" w:rsidRPr="004E5590" w:rsidRDefault="00852726" w:rsidP="00541381">
      <w:pPr>
        <w:pStyle w:val="a0"/>
        <w:ind w:firstLine="0"/>
        <w:jc w:val="center"/>
        <w:rPr>
          <w:rFonts w:eastAsia="Arial Unicode MS"/>
          <w:sz w:val="28"/>
          <w:szCs w:val="28"/>
        </w:rPr>
      </w:pPr>
      <w:r w:rsidRPr="004E5590">
        <w:rPr>
          <w:rFonts w:eastAsia="Arial Unicode MS"/>
          <w:sz w:val="28"/>
          <w:szCs w:val="28"/>
        </w:rPr>
        <w:t>Fig 6</w:t>
      </w:r>
    </w:p>
    <w:p w:rsidR="00852726" w:rsidRPr="004E5590" w:rsidRDefault="00852726" w:rsidP="00541381">
      <w:pPr>
        <w:pStyle w:val="a0"/>
        <w:ind w:firstLine="0"/>
        <w:jc w:val="center"/>
        <w:rPr>
          <w:rFonts w:eastAsia="Arial Unicode MS"/>
          <w:sz w:val="28"/>
          <w:szCs w:val="28"/>
        </w:rPr>
      </w:pPr>
    </w:p>
    <w:p w:rsidR="00852726" w:rsidRPr="004E5590" w:rsidRDefault="003C2405" w:rsidP="00852726">
      <w:pPr>
        <w:pStyle w:val="a0"/>
        <w:ind w:firstLine="0"/>
        <w:rPr>
          <w:rFonts w:eastAsia="Arial Unicode MS"/>
          <w:b/>
          <w:sz w:val="28"/>
          <w:szCs w:val="28"/>
        </w:rPr>
      </w:pPr>
      <w:r>
        <w:rPr>
          <w:rFonts w:eastAsia="Arial Unicode MS" w:hint="eastAsia"/>
          <w:b/>
          <w:sz w:val="28"/>
          <w:szCs w:val="28"/>
        </w:rPr>
        <w:t>2</w:t>
      </w:r>
      <w:r w:rsidR="00440FF1" w:rsidRPr="004E5590">
        <w:rPr>
          <w:rFonts w:eastAsia="Arial Unicode MS"/>
          <w:b/>
          <w:sz w:val="28"/>
          <w:szCs w:val="28"/>
        </w:rPr>
        <w:t>.</w:t>
      </w:r>
      <w:r w:rsidR="000B639D" w:rsidRPr="004E5590">
        <w:rPr>
          <w:rFonts w:eastAsia="Arial Unicode MS"/>
          <w:b/>
          <w:sz w:val="28"/>
          <w:szCs w:val="28"/>
        </w:rPr>
        <w:t>2</w:t>
      </w:r>
      <w:r w:rsidR="00440FF1" w:rsidRPr="004E5590">
        <w:rPr>
          <w:rFonts w:eastAsia="Arial Unicode MS"/>
          <w:b/>
          <w:sz w:val="28"/>
          <w:szCs w:val="28"/>
        </w:rPr>
        <w:t xml:space="preserve">.4 </w:t>
      </w:r>
      <w:r w:rsidR="00852726" w:rsidRPr="004E5590">
        <w:rPr>
          <w:rFonts w:eastAsia="Arial Unicode MS"/>
          <w:b/>
          <w:sz w:val="28"/>
          <w:szCs w:val="28"/>
        </w:rPr>
        <w:t>Select output directory</w:t>
      </w:r>
    </w:p>
    <w:p w:rsidR="00852726" w:rsidRPr="004E5590" w:rsidRDefault="00852726" w:rsidP="00852726">
      <w:pPr>
        <w:pStyle w:val="a0"/>
        <w:ind w:firstLine="0"/>
        <w:rPr>
          <w:rFonts w:eastAsia="Arial Unicode MS"/>
          <w:sz w:val="28"/>
          <w:szCs w:val="28"/>
        </w:rPr>
      </w:pPr>
      <w:r w:rsidRPr="004E5590">
        <w:rPr>
          <w:rFonts w:eastAsia="Arial Unicode MS"/>
          <w:sz w:val="28"/>
          <w:szCs w:val="28"/>
        </w:rPr>
        <w:t xml:space="preserve">Click the button at the right of Output </w:t>
      </w:r>
      <w:proofErr w:type="spellStart"/>
      <w:r w:rsidRPr="004E5590">
        <w:rPr>
          <w:rFonts w:eastAsia="Arial Unicode MS"/>
          <w:sz w:val="28"/>
          <w:szCs w:val="28"/>
        </w:rPr>
        <w:t>Dir</w:t>
      </w:r>
      <w:proofErr w:type="spellEnd"/>
      <w:r w:rsidRPr="004E5590">
        <w:rPr>
          <w:rFonts w:eastAsia="Arial Unicode MS"/>
          <w:sz w:val="28"/>
          <w:szCs w:val="28"/>
        </w:rPr>
        <w:t xml:space="preserve"> to choose the directory to store the results (Fig 7).</w:t>
      </w:r>
    </w:p>
    <w:p w:rsidR="0084223C" w:rsidRPr="004E5590" w:rsidRDefault="0084223C" w:rsidP="00541381">
      <w:pPr>
        <w:pStyle w:val="a0"/>
        <w:ind w:firstLine="0"/>
        <w:jc w:val="center"/>
        <w:rPr>
          <w:rFonts w:eastAsia="Arial Unicode MS"/>
          <w:sz w:val="28"/>
          <w:szCs w:val="28"/>
        </w:rPr>
      </w:pPr>
      <w:r w:rsidRPr="004E5590">
        <w:rPr>
          <w:rFonts w:eastAsia="Arial Unicode MS"/>
          <w:noProof/>
        </w:rPr>
        <w:drawing>
          <wp:inline distT="0" distB="0" distL="0" distR="0" wp14:anchorId="679DECD1" wp14:editId="3092FC39">
            <wp:extent cx="4210050" cy="4476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210050" cy="447675"/>
                    </a:xfrm>
                    <a:prstGeom prst="rect">
                      <a:avLst/>
                    </a:prstGeom>
                  </pic:spPr>
                </pic:pic>
              </a:graphicData>
            </a:graphic>
          </wp:inline>
        </w:drawing>
      </w:r>
    </w:p>
    <w:p w:rsidR="00541381" w:rsidRPr="004E5590" w:rsidRDefault="00852726" w:rsidP="00541381">
      <w:pPr>
        <w:pStyle w:val="a0"/>
        <w:ind w:firstLine="0"/>
        <w:jc w:val="center"/>
        <w:rPr>
          <w:rFonts w:eastAsia="Arial Unicode MS"/>
          <w:sz w:val="28"/>
          <w:szCs w:val="28"/>
        </w:rPr>
      </w:pPr>
      <w:r w:rsidRPr="004E5590">
        <w:rPr>
          <w:rFonts w:eastAsia="Arial Unicode MS"/>
          <w:sz w:val="28"/>
          <w:szCs w:val="28"/>
        </w:rPr>
        <w:t>Fig 7</w:t>
      </w:r>
    </w:p>
    <w:p w:rsidR="00852726" w:rsidRPr="004E5590" w:rsidRDefault="00852726" w:rsidP="00541381">
      <w:pPr>
        <w:pStyle w:val="a0"/>
        <w:ind w:firstLine="0"/>
        <w:jc w:val="center"/>
        <w:rPr>
          <w:rFonts w:eastAsia="Arial Unicode MS"/>
          <w:sz w:val="28"/>
          <w:szCs w:val="28"/>
        </w:rPr>
      </w:pPr>
    </w:p>
    <w:p w:rsidR="005C6F03" w:rsidRPr="004E5590" w:rsidRDefault="003C2405" w:rsidP="007C3C5D">
      <w:pPr>
        <w:pStyle w:val="a0"/>
        <w:ind w:firstLine="0"/>
        <w:rPr>
          <w:rFonts w:eastAsia="Arial Unicode MS"/>
          <w:b/>
          <w:sz w:val="28"/>
          <w:szCs w:val="28"/>
        </w:rPr>
      </w:pPr>
      <w:r>
        <w:rPr>
          <w:rFonts w:eastAsia="Arial Unicode MS" w:hint="eastAsia"/>
          <w:b/>
          <w:sz w:val="28"/>
          <w:szCs w:val="28"/>
        </w:rPr>
        <w:t>2</w:t>
      </w:r>
      <w:r w:rsidR="0084223C" w:rsidRPr="004E5590">
        <w:rPr>
          <w:rFonts w:eastAsia="Arial Unicode MS"/>
          <w:b/>
          <w:sz w:val="28"/>
          <w:szCs w:val="28"/>
        </w:rPr>
        <w:t>.</w:t>
      </w:r>
      <w:r w:rsidR="000B639D" w:rsidRPr="004E5590">
        <w:rPr>
          <w:rFonts w:eastAsia="Arial Unicode MS"/>
          <w:b/>
          <w:sz w:val="28"/>
          <w:szCs w:val="28"/>
        </w:rPr>
        <w:t>2</w:t>
      </w:r>
      <w:r w:rsidR="0084223C" w:rsidRPr="004E5590">
        <w:rPr>
          <w:rFonts w:eastAsia="Arial Unicode MS"/>
          <w:b/>
          <w:sz w:val="28"/>
          <w:szCs w:val="28"/>
        </w:rPr>
        <w:t xml:space="preserve">.5 </w:t>
      </w:r>
      <w:r w:rsidR="00852726" w:rsidRPr="004E5590">
        <w:rPr>
          <w:rFonts w:eastAsia="Arial Unicode MS"/>
          <w:b/>
          <w:sz w:val="28"/>
          <w:szCs w:val="28"/>
        </w:rPr>
        <w:t>Input the file name of results</w:t>
      </w:r>
    </w:p>
    <w:p w:rsidR="00852726" w:rsidRPr="004E5590" w:rsidRDefault="00852726" w:rsidP="007C3C5D">
      <w:pPr>
        <w:pStyle w:val="a0"/>
        <w:ind w:firstLine="0"/>
        <w:rPr>
          <w:rFonts w:eastAsia="Arial Unicode MS"/>
          <w:sz w:val="28"/>
          <w:szCs w:val="28"/>
        </w:rPr>
      </w:pPr>
      <w:r w:rsidRPr="004E5590">
        <w:rPr>
          <w:rFonts w:eastAsia="Arial Unicode MS"/>
          <w:sz w:val="28"/>
          <w:szCs w:val="28"/>
        </w:rPr>
        <w:t xml:space="preserve">Click the button at the right of Output Name to input the </w:t>
      </w:r>
      <w:r w:rsidR="00D70557" w:rsidRPr="004E5590">
        <w:rPr>
          <w:rFonts w:eastAsia="Arial Unicode MS"/>
          <w:sz w:val="28"/>
          <w:szCs w:val="28"/>
        </w:rPr>
        <w:t xml:space="preserve">prefix of file </w:t>
      </w:r>
      <w:r w:rsidRPr="004E5590">
        <w:rPr>
          <w:rFonts w:eastAsia="Arial Unicode MS"/>
          <w:sz w:val="28"/>
          <w:szCs w:val="28"/>
        </w:rPr>
        <w:t>name</w:t>
      </w:r>
      <w:r w:rsidR="00D70557" w:rsidRPr="004E5590">
        <w:rPr>
          <w:rFonts w:eastAsia="Arial Unicode MS"/>
          <w:sz w:val="28"/>
          <w:szCs w:val="28"/>
        </w:rPr>
        <w:t>, here entered ES as example (Fig 8).</w:t>
      </w:r>
    </w:p>
    <w:p w:rsidR="0084223C" w:rsidRPr="004E5590" w:rsidRDefault="0084223C" w:rsidP="005C6F03">
      <w:pPr>
        <w:pStyle w:val="a0"/>
        <w:ind w:firstLine="0"/>
        <w:jc w:val="center"/>
        <w:rPr>
          <w:rFonts w:eastAsia="Arial Unicode MS"/>
          <w:sz w:val="28"/>
          <w:szCs w:val="28"/>
        </w:rPr>
      </w:pPr>
      <w:r w:rsidRPr="004E5590">
        <w:rPr>
          <w:rFonts w:eastAsia="Arial Unicode MS"/>
          <w:noProof/>
        </w:rPr>
        <w:drawing>
          <wp:inline distT="0" distB="0" distL="0" distR="0" wp14:anchorId="11E2D892" wp14:editId="469B25EA">
            <wp:extent cx="2162175" cy="5048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162175" cy="504825"/>
                    </a:xfrm>
                    <a:prstGeom prst="rect">
                      <a:avLst/>
                    </a:prstGeom>
                  </pic:spPr>
                </pic:pic>
              </a:graphicData>
            </a:graphic>
          </wp:inline>
        </w:drawing>
      </w:r>
    </w:p>
    <w:p w:rsidR="005C6F03" w:rsidRPr="004E5590" w:rsidRDefault="00D70557" w:rsidP="005C6F03">
      <w:pPr>
        <w:pStyle w:val="a0"/>
        <w:ind w:firstLine="0"/>
        <w:jc w:val="center"/>
        <w:rPr>
          <w:rFonts w:eastAsia="Arial Unicode MS"/>
          <w:sz w:val="28"/>
          <w:szCs w:val="28"/>
        </w:rPr>
      </w:pPr>
      <w:r w:rsidRPr="004E5590">
        <w:rPr>
          <w:rFonts w:eastAsia="Arial Unicode MS"/>
          <w:sz w:val="28"/>
          <w:szCs w:val="28"/>
        </w:rPr>
        <w:t>Fig 8</w:t>
      </w:r>
    </w:p>
    <w:p w:rsidR="00D70557" w:rsidRPr="004E5590" w:rsidRDefault="00D70557" w:rsidP="005C6F03">
      <w:pPr>
        <w:pStyle w:val="a0"/>
        <w:ind w:firstLine="0"/>
        <w:jc w:val="center"/>
        <w:rPr>
          <w:rFonts w:eastAsia="Arial Unicode MS"/>
          <w:sz w:val="28"/>
          <w:szCs w:val="28"/>
        </w:rPr>
      </w:pPr>
    </w:p>
    <w:p w:rsidR="00774407" w:rsidRPr="004E5590" w:rsidRDefault="003C2405" w:rsidP="007C3C5D">
      <w:pPr>
        <w:pStyle w:val="a0"/>
        <w:ind w:firstLine="0"/>
        <w:rPr>
          <w:rFonts w:eastAsia="Arial Unicode MS"/>
          <w:b/>
          <w:sz w:val="28"/>
          <w:szCs w:val="28"/>
        </w:rPr>
      </w:pPr>
      <w:r>
        <w:rPr>
          <w:rFonts w:eastAsia="Arial Unicode MS" w:hint="eastAsia"/>
          <w:b/>
          <w:sz w:val="28"/>
          <w:szCs w:val="28"/>
        </w:rPr>
        <w:t>2</w:t>
      </w:r>
      <w:r w:rsidR="0084223C" w:rsidRPr="004E5590">
        <w:rPr>
          <w:rFonts w:eastAsia="Arial Unicode MS"/>
          <w:b/>
          <w:sz w:val="28"/>
          <w:szCs w:val="28"/>
        </w:rPr>
        <w:t>.</w:t>
      </w:r>
      <w:r w:rsidR="000B639D" w:rsidRPr="004E5590">
        <w:rPr>
          <w:rFonts w:eastAsia="Arial Unicode MS"/>
          <w:b/>
          <w:sz w:val="28"/>
          <w:szCs w:val="28"/>
        </w:rPr>
        <w:t>2</w:t>
      </w:r>
      <w:r w:rsidR="0084223C" w:rsidRPr="004E5590">
        <w:rPr>
          <w:rFonts w:eastAsia="Arial Unicode MS"/>
          <w:b/>
          <w:sz w:val="28"/>
          <w:szCs w:val="28"/>
        </w:rPr>
        <w:t xml:space="preserve">.6 </w:t>
      </w:r>
      <w:r w:rsidR="00D70557" w:rsidRPr="004E5590">
        <w:rPr>
          <w:rFonts w:eastAsia="Arial Unicode MS"/>
          <w:b/>
          <w:sz w:val="28"/>
          <w:szCs w:val="28"/>
        </w:rPr>
        <w:t>Run</w:t>
      </w:r>
    </w:p>
    <w:p w:rsidR="00D70557" w:rsidRPr="004E5590" w:rsidRDefault="00D70557" w:rsidP="007C3C5D">
      <w:pPr>
        <w:pStyle w:val="a0"/>
        <w:ind w:firstLine="0"/>
        <w:rPr>
          <w:rFonts w:eastAsia="Arial Unicode MS"/>
          <w:sz w:val="28"/>
          <w:szCs w:val="28"/>
        </w:rPr>
      </w:pPr>
      <w:bookmarkStart w:id="11" w:name="OLE_LINK66"/>
      <w:bookmarkStart w:id="12" w:name="OLE_LINK67"/>
      <w:r w:rsidRPr="004E5590">
        <w:rPr>
          <w:rFonts w:eastAsia="Arial Unicode MS"/>
          <w:sz w:val="28"/>
          <w:szCs w:val="28"/>
        </w:rPr>
        <w:t xml:space="preserve">Click the </w:t>
      </w:r>
      <w:r w:rsidRPr="004E5590">
        <w:rPr>
          <w:rFonts w:eastAsia="Arial Unicode MS"/>
          <w:b/>
          <w:sz w:val="28"/>
          <w:szCs w:val="28"/>
        </w:rPr>
        <w:t>Compute</w:t>
      </w:r>
      <w:r w:rsidRPr="004E5590">
        <w:rPr>
          <w:rFonts w:eastAsia="Arial Unicode MS"/>
          <w:sz w:val="28"/>
          <w:szCs w:val="28"/>
        </w:rPr>
        <w:t xml:space="preserve"> Button at the end of software interface. The running information will show up in the command window (Fig 9). The </w:t>
      </w:r>
      <w:r w:rsidRPr="004E5590">
        <w:rPr>
          <w:rFonts w:eastAsia="Arial Unicode MS"/>
          <w:sz w:val="28"/>
          <w:szCs w:val="28"/>
        </w:rPr>
        <w:lastRenderedPageBreak/>
        <w:t xml:space="preserve">calculation will finish when </w:t>
      </w:r>
      <w:r w:rsidRPr="004E5590">
        <w:rPr>
          <w:rFonts w:eastAsia="Arial Unicode MS"/>
          <w:b/>
          <w:sz w:val="28"/>
          <w:szCs w:val="28"/>
        </w:rPr>
        <w:t>Calculation finished</w:t>
      </w:r>
      <w:r w:rsidRPr="004E5590">
        <w:rPr>
          <w:rFonts w:eastAsia="Arial Unicode MS"/>
          <w:sz w:val="28"/>
          <w:szCs w:val="28"/>
        </w:rPr>
        <w:t xml:space="preserve"> information shows up.</w:t>
      </w:r>
    </w:p>
    <w:bookmarkEnd w:id="11"/>
    <w:bookmarkEnd w:id="12"/>
    <w:p w:rsidR="00E715E8" w:rsidRPr="004E5590" w:rsidRDefault="00E715E8" w:rsidP="00E715E8">
      <w:pPr>
        <w:pStyle w:val="a0"/>
        <w:ind w:firstLine="0"/>
        <w:rPr>
          <w:rFonts w:eastAsia="Arial Unicode MS"/>
          <w:sz w:val="28"/>
          <w:szCs w:val="28"/>
        </w:rPr>
      </w:pPr>
      <w:r w:rsidRPr="004E5590">
        <w:rPr>
          <w:rFonts w:eastAsia="Arial Unicode MS"/>
          <w:noProof/>
        </w:rPr>
        <w:drawing>
          <wp:inline distT="0" distB="0" distL="0" distR="0" wp14:anchorId="490A69C9" wp14:editId="2F890D73">
            <wp:extent cx="5234437" cy="3266674"/>
            <wp:effectExtent l="19050" t="0" r="4313" b="0"/>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255767" cy="3279986"/>
                    </a:xfrm>
                    <a:prstGeom prst="rect">
                      <a:avLst/>
                    </a:prstGeom>
                  </pic:spPr>
                </pic:pic>
              </a:graphicData>
            </a:graphic>
          </wp:inline>
        </w:drawing>
      </w:r>
    </w:p>
    <w:p w:rsidR="00E715E8" w:rsidRPr="004E5590" w:rsidRDefault="00D70557" w:rsidP="00E715E8">
      <w:pPr>
        <w:pStyle w:val="a0"/>
        <w:ind w:firstLine="0"/>
        <w:jc w:val="center"/>
        <w:rPr>
          <w:rFonts w:eastAsia="Arial Unicode MS"/>
          <w:sz w:val="28"/>
          <w:szCs w:val="28"/>
        </w:rPr>
      </w:pPr>
      <w:r w:rsidRPr="004E5590">
        <w:rPr>
          <w:rFonts w:eastAsia="Arial Unicode MS"/>
          <w:sz w:val="28"/>
          <w:szCs w:val="28"/>
        </w:rPr>
        <w:t>Fig 9</w:t>
      </w:r>
    </w:p>
    <w:p w:rsidR="00D70557" w:rsidRPr="004E5590" w:rsidRDefault="00D70557" w:rsidP="00E715E8">
      <w:pPr>
        <w:pStyle w:val="a0"/>
        <w:ind w:firstLine="0"/>
        <w:jc w:val="center"/>
        <w:rPr>
          <w:rFonts w:eastAsia="Arial Unicode MS"/>
          <w:sz w:val="28"/>
          <w:szCs w:val="28"/>
        </w:rPr>
      </w:pPr>
    </w:p>
    <w:p w:rsidR="00D70557" w:rsidRPr="004E5590" w:rsidRDefault="00D70557" w:rsidP="00D70557">
      <w:pPr>
        <w:pStyle w:val="a0"/>
        <w:ind w:firstLine="0"/>
        <w:rPr>
          <w:rFonts w:eastAsia="Arial Unicode MS"/>
          <w:sz w:val="28"/>
          <w:szCs w:val="28"/>
        </w:rPr>
      </w:pPr>
    </w:p>
    <w:p w:rsidR="00D70557" w:rsidRPr="004E5590" w:rsidRDefault="00D70557" w:rsidP="00D70557">
      <w:pPr>
        <w:pStyle w:val="a0"/>
        <w:ind w:firstLine="0"/>
        <w:rPr>
          <w:rFonts w:eastAsia="Arial Unicode MS"/>
          <w:sz w:val="28"/>
          <w:szCs w:val="28"/>
        </w:rPr>
      </w:pPr>
      <w:r w:rsidRPr="004E5590">
        <w:rPr>
          <w:rFonts w:eastAsia="Arial Unicode MS"/>
          <w:sz w:val="28"/>
          <w:szCs w:val="28"/>
        </w:rPr>
        <w:t xml:space="preserve">For </w:t>
      </w:r>
      <w:proofErr w:type="spellStart"/>
      <w:r w:rsidRPr="004E5590">
        <w:rPr>
          <w:rFonts w:eastAsia="Arial Unicode MS"/>
          <w:sz w:val="28"/>
          <w:szCs w:val="28"/>
        </w:rPr>
        <w:t>paried</w:t>
      </w:r>
      <w:proofErr w:type="spellEnd"/>
      <w:r w:rsidRPr="004E5590">
        <w:rPr>
          <w:rFonts w:eastAsia="Arial Unicode MS"/>
          <w:sz w:val="28"/>
          <w:szCs w:val="28"/>
        </w:rPr>
        <w:t xml:space="preserve"> samples, the operation is the same with two independent samples.</w:t>
      </w:r>
    </w:p>
    <w:p w:rsidR="00D70557" w:rsidRPr="004E5590" w:rsidRDefault="00D70557" w:rsidP="00D70557">
      <w:pPr>
        <w:pStyle w:val="a0"/>
        <w:ind w:firstLine="0"/>
        <w:rPr>
          <w:rFonts w:eastAsia="Arial Unicode MS"/>
          <w:sz w:val="28"/>
          <w:szCs w:val="28"/>
        </w:rPr>
      </w:pPr>
    </w:p>
    <w:p w:rsidR="00695421" w:rsidRPr="004E5590" w:rsidRDefault="00D70557" w:rsidP="0003431E">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Results</w:t>
      </w:r>
    </w:p>
    <w:p w:rsidR="00D70557" w:rsidRPr="004E5590" w:rsidRDefault="00D70557" w:rsidP="00D70557">
      <w:pPr>
        <w:pStyle w:val="a0"/>
        <w:ind w:firstLine="0"/>
        <w:rPr>
          <w:rFonts w:eastAsia="Arial Unicode MS"/>
          <w:sz w:val="28"/>
          <w:szCs w:val="28"/>
        </w:rPr>
      </w:pPr>
      <w:r w:rsidRPr="004E5590">
        <w:rPr>
          <w:rFonts w:eastAsia="Arial Unicode MS"/>
          <w:sz w:val="28"/>
          <w:szCs w:val="28"/>
        </w:rPr>
        <w:t xml:space="preserve">Under the output directory there will be two files, take the file name of ES as the example, they are </w:t>
      </w:r>
      <w:proofErr w:type="spellStart"/>
      <w:r w:rsidRPr="004E5590">
        <w:rPr>
          <w:rFonts w:eastAsia="Arial Unicode MS"/>
          <w:sz w:val="28"/>
          <w:szCs w:val="28"/>
        </w:rPr>
        <w:t>ES.nii</w:t>
      </w:r>
      <w:proofErr w:type="spellEnd"/>
      <w:r w:rsidRPr="004E5590">
        <w:rPr>
          <w:rFonts w:eastAsia="Arial Unicode MS"/>
          <w:sz w:val="28"/>
          <w:szCs w:val="28"/>
        </w:rPr>
        <w:t xml:space="preserve"> and </w:t>
      </w:r>
      <w:proofErr w:type="spellStart"/>
      <w:r w:rsidRPr="004E5590">
        <w:rPr>
          <w:rFonts w:eastAsia="Arial Unicode MS"/>
          <w:sz w:val="28"/>
          <w:szCs w:val="28"/>
        </w:rPr>
        <w:t>Larege_ES.nii</w:t>
      </w:r>
      <w:proofErr w:type="spellEnd"/>
      <w:r w:rsidRPr="004E5590">
        <w:rPr>
          <w:rFonts w:eastAsia="Arial Unicode MS"/>
          <w:sz w:val="28"/>
          <w:szCs w:val="28"/>
        </w:rPr>
        <w:t xml:space="preserve">. </w:t>
      </w:r>
      <w:proofErr w:type="spellStart"/>
      <w:r w:rsidRPr="004E5590">
        <w:rPr>
          <w:rFonts w:eastAsia="Arial Unicode MS"/>
          <w:sz w:val="28"/>
          <w:szCs w:val="28"/>
        </w:rPr>
        <w:t>ES.nii</w:t>
      </w:r>
      <w:proofErr w:type="spellEnd"/>
      <w:r w:rsidRPr="004E5590">
        <w:rPr>
          <w:rFonts w:eastAsia="Arial Unicode MS"/>
          <w:sz w:val="28"/>
          <w:szCs w:val="28"/>
        </w:rPr>
        <w:t xml:space="preserve"> is the result of </w:t>
      </w:r>
      <w:proofErr w:type="spellStart"/>
      <w:r w:rsidRPr="004E5590">
        <w:rPr>
          <w:rFonts w:eastAsia="Arial Unicode MS"/>
          <w:sz w:val="28"/>
          <w:szCs w:val="28"/>
        </w:rPr>
        <w:t>effct</w:t>
      </w:r>
      <w:proofErr w:type="spellEnd"/>
      <w:r w:rsidRPr="004E5590">
        <w:rPr>
          <w:rFonts w:eastAsia="Arial Unicode MS"/>
          <w:sz w:val="28"/>
          <w:szCs w:val="28"/>
        </w:rPr>
        <w:t xml:space="preserve"> size for all the voxels in the brain.</w:t>
      </w:r>
      <w:r w:rsidR="008A76C1" w:rsidRPr="004E5590">
        <w:rPr>
          <w:rFonts w:eastAsia="Arial Unicode MS"/>
          <w:sz w:val="28"/>
          <w:szCs w:val="28"/>
        </w:rPr>
        <w:t xml:space="preserve"> </w:t>
      </w:r>
      <w:proofErr w:type="spellStart"/>
      <w:r w:rsidR="008A76C1" w:rsidRPr="004E5590">
        <w:rPr>
          <w:rFonts w:eastAsia="Arial Unicode MS"/>
          <w:sz w:val="28"/>
          <w:szCs w:val="28"/>
        </w:rPr>
        <w:t>ES_Large.nii</w:t>
      </w:r>
      <w:proofErr w:type="spellEnd"/>
      <w:r w:rsidR="008A76C1" w:rsidRPr="004E5590">
        <w:rPr>
          <w:rFonts w:eastAsia="Arial Unicode MS"/>
          <w:sz w:val="28"/>
          <w:szCs w:val="28"/>
        </w:rPr>
        <w:t xml:space="preserve"> is the result of effect size lager than 0.8, and the values of the voxels with effect size smaller than 0.8 will be zero.</w:t>
      </w:r>
    </w:p>
    <w:p w:rsidR="008A76C1" w:rsidRPr="004E5590" w:rsidRDefault="008A76C1" w:rsidP="00D70557">
      <w:pPr>
        <w:pStyle w:val="a0"/>
        <w:ind w:firstLine="0"/>
        <w:rPr>
          <w:rFonts w:eastAsia="Arial Unicode MS"/>
          <w:sz w:val="28"/>
          <w:szCs w:val="28"/>
        </w:rPr>
      </w:pPr>
    </w:p>
    <w:p w:rsidR="008A76C1" w:rsidRPr="004E5590" w:rsidRDefault="008A76C1" w:rsidP="00D70557">
      <w:pPr>
        <w:pStyle w:val="a0"/>
        <w:ind w:firstLine="0"/>
        <w:rPr>
          <w:rFonts w:eastAsia="Arial Unicode MS"/>
          <w:sz w:val="28"/>
          <w:szCs w:val="28"/>
        </w:rPr>
      </w:pPr>
      <w:bookmarkStart w:id="13" w:name="OLE_LINK72"/>
      <w:bookmarkStart w:id="14" w:name="OLE_LINK73"/>
      <w:r w:rsidRPr="004E5590">
        <w:rPr>
          <w:rFonts w:eastAsia="Arial Unicode MS"/>
          <w:sz w:val="28"/>
          <w:szCs w:val="28"/>
        </w:rPr>
        <w:lastRenderedPageBreak/>
        <w:t xml:space="preserve">The files can be opened by REST (which can be downloaded from </w:t>
      </w:r>
      <w:hyperlink r:id="rId18" w:history="1">
        <w:r w:rsidRPr="004E5590">
          <w:rPr>
            <w:rStyle w:val="ac"/>
            <w:rFonts w:eastAsia="Arial Unicode MS"/>
            <w:sz w:val="28"/>
            <w:szCs w:val="28"/>
          </w:rPr>
          <w:t>http://restfmri.net</w:t>
        </w:r>
      </w:hyperlink>
      <w:r w:rsidRPr="004E5590">
        <w:rPr>
          <w:rFonts w:eastAsia="Arial Unicode MS"/>
          <w:sz w:val="28"/>
          <w:szCs w:val="28"/>
        </w:rPr>
        <w:t>), and the results are shown below (Fig 10 and Fig 11).</w:t>
      </w:r>
    </w:p>
    <w:bookmarkEnd w:id="13"/>
    <w:bookmarkEnd w:id="14"/>
    <w:p w:rsidR="00F11C77" w:rsidRPr="004E5590" w:rsidRDefault="00F11C77" w:rsidP="000B639D">
      <w:pPr>
        <w:rPr>
          <w:rFonts w:eastAsia="Arial Unicode MS"/>
          <w:sz w:val="28"/>
          <w:szCs w:val="28"/>
        </w:rPr>
      </w:pPr>
      <w:r w:rsidRPr="004E5590">
        <w:rPr>
          <w:rFonts w:eastAsia="Arial Unicode MS"/>
          <w:noProof/>
        </w:rPr>
        <w:drawing>
          <wp:inline distT="0" distB="0" distL="0" distR="0" wp14:anchorId="37D5CEEB" wp14:editId="206FD48E">
            <wp:extent cx="5274310" cy="4834174"/>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74310" cy="4834174"/>
                    </a:xfrm>
                    <a:prstGeom prst="rect">
                      <a:avLst/>
                    </a:prstGeom>
                  </pic:spPr>
                </pic:pic>
              </a:graphicData>
            </a:graphic>
          </wp:inline>
        </w:drawing>
      </w:r>
    </w:p>
    <w:p w:rsidR="0084428F" w:rsidRPr="004E5590" w:rsidRDefault="008A76C1" w:rsidP="008A76C1">
      <w:pPr>
        <w:tabs>
          <w:tab w:val="left" w:pos="2418"/>
        </w:tabs>
        <w:jc w:val="center"/>
        <w:rPr>
          <w:rFonts w:eastAsia="Arial Unicode MS"/>
          <w:sz w:val="28"/>
          <w:szCs w:val="28"/>
        </w:rPr>
      </w:pPr>
      <w:r w:rsidRPr="004E5590">
        <w:rPr>
          <w:rFonts w:eastAsia="Arial Unicode MS"/>
          <w:sz w:val="28"/>
          <w:szCs w:val="28"/>
        </w:rPr>
        <w:t xml:space="preserve">Fig 10 </w:t>
      </w:r>
      <w:proofErr w:type="spellStart"/>
      <w:r w:rsidRPr="004E5590">
        <w:rPr>
          <w:rFonts w:eastAsia="Arial Unicode MS"/>
          <w:sz w:val="28"/>
          <w:szCs w:val="28"/>
        </w:rPr>
        <w:t>ES.nii</w:t>
      </w:r>
      <w:proofErr w:type="spellEnd"/>
    </w:p>
    <w:p w:rsidR="00F11C77" w:rsidRPr="004E5590" w:rsidRDefault="00F11C77" w:rsidP="000B639D">
      <w:pPr>
        <w:rPr>
          <w:rFonts w:eastAsia="Arial Unicode MS"/>
          <w:sz w:val="28"/>
          <w:szCs w:val="28"/>
        </w:rPr>
      </w:pPr>
      <w:r w:rsidRPr="004E5590">
        <w:rPr>
          <w:rFonts w:eastAsia="Arial Unicode MS"/>
          <w:noProof/>
        </w:rPr>
        <w:lastRenderedPageBreak/>
        <w:drawing>
          <wp:inline distT="0" distB="0" distL="0" distR="0" wp14:anchorId="7D3A147D" wp14:editId="3830F57F">
            <wp:extent cx="5274310" cy="480487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274310" cy="4804872"/>
                    </a:xfrm>
                    <a:prstGeom prst="rect">
                      <a:avLst/>
                    </a:prstGeom>
                  </pic:spPr>
                </pic:pic>
              </a:graphicData>
            </a:graphic>
          </wp:inline>
        </w:drawing>
      </w:r>
    </w:p>
    <w:p w:rsidR="008104EB" w:rsidRPr="004E5590" w:rsidRDefault="008A76C1" w:rsidP="008A76C1">
      <w:pPr>
        <w:jc w:val="center"/>
        <w:rPr>
          <w:rFonts w:eastAsia="Arial Unicode MS"/>
          <w:sz w:val="28"/>
          <w:szCs w:val="28"/>
        </w:rPr>
      </w:pPr>
      <w:r w:rsidRPr="004E5590">
        <w:rPr>
          <w:rFonts w:eastAsia="Arial Unicode MS"/>
          <w:sz w:val="28"/>
          <w:szCs w:val="28"/>
        </w:rPr>
        <w:t xml:space="preserve">Fig 11 </w:t>
      </w:r>
      <w:proofErr w:type="spellStart"/>
      <w:r w:rsidRPr="004E5590">
        <w:rPr>
          <w:rFonts w:eastAsia="Arial Unicode MS"/>
          <w:sz w:val="28"/>
          <w:szCs w:val="28"/>
        </w:rPr>
        <w:t>Large_ES.nii</w:t>
      </w:r>
      <w:proofErr w:type="spellEnd"/>
    </w:p>
    <w:p w:rsidR="008A76C1" w:rsidRPr="004E5590" w:rsidRDefault="008A76C1" w:rsidP="008A76C1">
      <w:pPr>
        <w:jc w:val="center"/>
        <w:rPr>
          <w:rFonts w:eastAsia="Arial Unicode MS"/>
          <w:sz w:val="28"/>
          <w:szCs w:val="28"/>
        </w:rPr>
      </w:pPr>
    </w:p>
    <w:p w:rsidR="00BF5983" w:rsidRPr="004E5590" w:rsidRDefault="008104EB" w:rsidP="00BF5983">
      <w:pPr>
        <w:pStyle w:val="1"/>
        <w:keepNext/>
        <w:keepLines/>
        <w:numPr>
          <w:ilvl w:val="0"/>
          <w:numId w:val="1"/>
        </w:numPr>
        <w:rPr>
          <w:rFonts w:ascii="Times New Roman" w:eastAsia="Arial Unicode MS" w:hAnsi="Times New Roman"/>
          <w:sz w:val="32"/>
        </w:rPr>
      </w:pPr>
      <w:r w:rsidRPr="004E5590">
        <w:rPr>
          <w:rFonts w:ascii="Times New Roman" w:eastAsia="Arial Unicode MS" w:hAnsi="Times New Roman"/>
          <w:sz w:val="32"/>
        </w:rPr>
        <w:t xml:space="preserve">Appendix </w:t>
      </w:r>
    </w:p>
    <w:p w:rsidR="00BF5983" w:rsidRPr="004E5590" w:rsidRDefault="008104EB" w:rsidP="0003431E">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Download</w:t>
      </w:r>
    </w:p>
    <w:p w:rsidR="008104EB" w:rsidRPr="004E5590" w:rsidRDefault="008104EB" w:rsidP="00F86E16">
      <w:pPr>
        <w:pStyle w:val="a0"/>
        <w:ind w:firstLine="0"/>
        <w:rPr>
          <w:rFonts w:eastAsia="Arial Unicode MS"/>
          <w:sz w:val="28"/>
          <w:szCs w:val="28"/>
        </w:rPr>
      </w:pPr>
      <w:bookmarkStart w:id="15" w:name="OLE_LINK58"/>
      <w:bookmarkStart w:id="16" w:name="OLE_LINK59"/>
      <w:r w:rsidRPr="004E5590">
        <w:rPr>
          <w:rFonts w:eastAsia="Arial Unicode MS"/>
          <w:sz w:val="28"/>
          <w:szCs w:val="28"/>
        </w:rPr>
        <w:t xml:space="preserve">This software can be downloaded from </w:t>
      </w:r>
      <w:r w:rsidRPr="004E5590">
        <w:rPr>
          <w:rFonts w:eastAsia="Arial Unicode MS"/>
          <w:bCs/>
          <w:sz w:val="28"/>
          <w:szCs w:val="28"/>
        </w:rPr>
        <w:t>forum of resting-state fMRI (http://restfmri.net)</w:t>
      </w:r>
    </w:p>
    <w:bookmarkEnd w:id="15"/>
    <w:bookmarkEnd w:id="16"/>
    <w:p w:rsidR="00CD658F" w:rsidRPr="004E5590" w:rsidRDefault="008104EB" w:rsidP="00CD658F">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Developers</w:t>
      </w:r>
    </w:p>
    <w:p w:rsidR="005020C1" w:rsidRPr="004E5590" w:rsidRDefault="008104EB" w:rsidP="00F86E16">
      <w:pPr>
        <w:pStyle w:val="a0"/>
        <w:spacing w:line="360" w:lineRule="auto"/>
        <w:ind w:firstLine="0"/>
        <w:rPr>
          <w:rFonts w:eastAsia="Arial Unicode MS"/>
          <w:sz w:val="28"/>
          <w:szCs w:val="28"/>
        </w:rPr>
      </w:pPr>
      <w:proofErr w:type="spellStart"/>
      <w:r w:rsidRPr="004E5590">
        <w:rPr>
          <w:rFonts w:eastAsia="Arial Unicode MS"/>
          <w:sz w:val="28"/>
          <w:szCs w:val="28"/>
        </w:rPr>
        <w:t>Gao</w:t>
      </w:r>
      <w:proofErr w:type="spellEnd"/>
      <w:r w:rsidRPr="004E5590">
        <w:rPr>
          <w:rFonts w:eastAsia="Arial Unicode MS"/>
          <w:sz w:val="28"/>
          <w:szCs w:val="28"/>
        </w:rPr>
        <w:t xml:space="preserve"> </w:t>
      </w:r>
      <w:proofErr w:type="spellStart"/>
      <w:r w:rsidRPr="004E5590">
        <w:rPr>
          <w:rFonts w:eastAsia="Arial Unicode MS"/>
          <w:sz w:val="28"/>
          <w:szCs w:val="28"/>
        </w:rPr>
        <w:t>Zhong</w:t>
      </w:r>
      <w:proofErr w:type="spellEnd"/>
      <w:r w:rsidRPr="004E5590">
        <w:rPr>
          <w:rFonts w:eastAsia="Arial Unicode MS"/>
          <w:sz w:val="28"/>
          <w:szCs w:val="28"/>
        </w:rPr>
        <w:t>-Zhan (gaozhongzhan@126.com)</w:t>
      </w:r>
    </w:p>
    <w:p w:rsidR="005020C1" w:rsidRPr="004E5590" w:rsidRDefault="008104EB" w:rsidP="00F86E16">
      <w:pPr>
        <w:pStyle w:val="a0"/>
        <w:spacing w:line="360" w:lineRule="auto"/>
        <w:ind w:firstLine="0"/>
        <w:rPr>
          <w:rFonts w:eastAsia="Arial Unicode MS"/>
          <w:sz w:val="28"/>
          <w:szCs w:val="28"/>
        </w:rPr>
      </w:pPr>
      <w:bookmarkStart w:id="17" w:name="OLE_LINK60"/>
      <w:bookmarkStart w:id="18" w:name="OLE_LINK61"/>
      <w:r w:rsidRPr="004E5590">
        <w:rPr>
          <w:rFonts w:eastAsia="Arial Unicode MS"/>
          <w:sz w:val="28"/>
          <w:szCs w:val="28"/>
        </w:rPr>
        <w:t xml:space="preserve">Li </w:t>
      </w:r>
      <w:proofErr w:type="spellStart"/>
      <w:r w:rsidRPr="004E5590">
        <w:rPr>
          <w:rFonts w:eastAsia="Arial Unicode MS"/>
          <w:sz w:val="28"/>
          <w:szCs w:val="28"/>
        </w:rPr>
        <w:t>Xun</w:t>
      </w:r>
      <w:proofErr w:type="spellEnd"/>
      <w:r w:rsidRPr="004E5590">
        <w:rPr>
          <w:rFonts w:eastAsia="Arial Unicode MS"/>
          <w:sz w:val="28"/>
          <w:szCs w:val="28"/>
        </w:rPr>
        <w:t xml:space="preserve"> (</w:t>
      </w:r>
      <w:r w:rsidR="00E03F6A" w:rsidRPr="004E5590">
        <w:rPr>
          <w:rFonts w:eastAsia="Arial Unicode MS"/>
          <w:sz w:val="28"/>
          <w:szCs w:val="28"/>
        </w:rPr>
        <w:t>lixun2011@126.com</w:t>
      </w:r>
      <w:r w:rsidRPr="004E5590">
        <w:rPr>
          <w:rFonts w:eastAsia="Arial Unicode MS"/>
          <w:sz w:val="28"/>
          <w:szCs w:val="28"/>
        </w:rPr>
        <w:t>)</w:t>
      </w:r>
    </w:p>
    <w:p w:rsidR="00CD658F" w:rsidRPr="004E5590" w:rsidRDefault="008104EB" w:rsidP="00F86E16">
      <w:pPr>
        <w:pStyle w:val="a0"/>
        <w:spacing w:line="360" w:lineRule="auto"/>
        <w:ind w:firstLine="0"/>
        <w:rPr>
          <w:rFonts w:eastAsia="Arial Unicode MS"/>
          <w:sz w:val="28"/>
          <w:szCs w:val="28"/>
        </w:rPr>
      </w:pPr>
      <w:r w:rsidRPr="004E5590">
        <w:rPr>
          <w:rFonts w:eastAsia="Arial Unicode MS"/>
          <w:sz w:val="28"/>
          <w:szCs w:val="28"/>
        </w:rPr>
        <w:t>Zhang Han (</w:t>
      </w:r>
      <w:r w:rsidR="00E03F6A" w:rsidRPr="004E5590">
        <w:rPr>
          <w:rFonts w:eastAsia="Arial Unicode MS"/>
          <w:sz w:val="28"/>
          <w:szCs w:val="28"/>
        </w:rPr>
        <w:t>napoleon1982@gmail.com</w:t>
      </w:r>
      <w:r w:rsidRPr="004E5590">
        <w:rPr>
          <w:rFonts w:eastAsia="Arial Unicode MS"/>
          <w:sz w:val="28"/>
          <w:szCs w:val="28"/>
        </w:rPr>
        <w:t>)</w:t>
      </w:r>
    </w:p>
    <w:bookmarkEnd w:id="17"/>
    <w:bookmarkEnd w:id="18"/>
    <w:p w:rsidR="00CD658F" w:rsidRPr="004E5590" w:rsidRDefault="008104EB" w:rsidP="00F86E16">
      <w:pPr>
        <w:pStyle w:val="a0"/>
        <w:spacing w:line="360" w:lineRule="auto"/>
        <w:ind w:firstLine="0"/>
        <w:rPr>
          <w:rFonts w:eastAsia="Arial Unicode MS"/>
          <w:sz w:val="28"/>
          <w:szCs w:val="28"/>
        </w:rPr>
      </w:pPr>
      <w:proofErr w:type="spellStart"/>
      <w:r w:rsidRPr="004E5590">
        <w:rPr>
          <w:rFonts w:eastAsia="Arial Unicode MS"/>
          <w:sz w:val="28"/>
          <w:szCs w:val="28"/>
        </w:rPr>
        <w:lastRenderedPageBreak/>
        <w:t>Zang</w:t>
      </w:r>
      <w:proofErr w:type="spellEnd"/>
      <w:r w:rsidRPr="004E5590">
        <w:rPr>
          <w:rFonts w:eastAsia="Arial Unicode MS"/>
          <w:sz w:val="28"/>
          <w:szCs w:val="28"/>
        </w:rPr>
        <w:t xml:space="preserve"> Yu-</w:t>
      </w:r>
      <w:proofErr w:type="spellStart"/>
      <w:r w:rsidRPr="004E5590">
        <w:rPr>
          <w:rFonts w:eastAsia="Arial Unicode MS"/>
          <w:sz w:val="28"/>
          <w:szCs w:val="28"/>
        </w:rPr>
        <w:t>Feng</w:t>
      </w:r>
      <w:proofErr w:type="spellEnd"/>
      <w:r w:rsidRPr="004E5590">
        <w:rPr>
          <w:rFonts w:eastAsia="Arial Unicode MS"/>
          <w:sz w:val="28"/>
          <w:szCs w:val="28"/>
        </w:rPr>
        <w:t xml:space="preserve"> (</w:t>
      </w:r>
      <w:r w:rsidR="00F36A29" w:rsidRPr="004E5590">
        <w:rPr>
          <w:rFonts w:eastAsia="Arial Unicode MS"/>
          <w:sz w:val="28"/>
          <w:szCs w:val="28"/>
        </w:rPr>
        <w:t>zangyf@gmail.com</w:t>
      </w:r>
      <w:r w:rsidRPr="004E5590">
        <w:rPr>
          <w:rFonts w:eastAsia="Arial Unicode MS"/>
          <w:sz w:val="28"/>
          <w:szCs w:val="28"/>
        </w:rPr>
        <w:t>)</w:t>
      </w:r>
    </w:p>
    <w:p w:rsidR="00D66AEA" w:rsidRPr="004E5590" w:rsidRDefault="00D66AEA" w:rsidP="00FD012E">
      <w:pPr>
        <w:pStyle w:val="a0"/>
        <w:spacing w:line="360" w:lineRule="auto"/>
        <w:rPr>
          <w:rFonts w:eastAsia="Arial Unicode MS"/>
          <w:sz w:val="28"/>
          <w:szCs w:val="28"/>
        </w:rPr>
      </w:pPr>
    </w:p>
    <w:p w:rsidR="00BF5983" w:rsidRPr="004E5590" w:rsidRDefault="008104EB" w:rsidP="0003431E">
      <w:pPr>
        <w:pStyle w:val="2"/>
        <w:keepNext/>
        <w:keepLines/>
        <w:numPr>
          <w:ilvl w:val="1"/>
          <w:numId w:val="1"/>
        </w:numPr>
        <w:ind w:leftChars="0" w:left="0" w:firstLine="0"/>
        <w:rPr>
          <w:rFonts w:ascii="Times New Roman" w:eastAsia="Arial Unicode MS" w:hAnsi="Times New Roman"/>
        </w:rPr>
      </w:pPr>
      <w:r w:rsidRPr="004E5590">
        <w:rPr>
          <w:rFonts w:ascii="Times New Roman" w:eastAsia="Arial Unicode MS" w:hAnsi="Times New Roman"/>
        </w:rPr>
        <w:t>Reference</w:t>
      </w:r>
    </w:p>
    <w:p w:rsidR="00BF5983" w:rsidRPr="004E5590" w:rsidRDefault="00663279" w:rsidP="00FD012E">
      <w:pPr>
        <w:spacing w:line="360" w:lineRule="auto"/>
        <w:rPr>
          <w:rFonts w:eastAsia="Arial Unicode MS"/>
          <w:sz w:val="28"/>
          <w:szCs w:val="28"/>
        </w:rPr>
      </w:pPr>
      <w:r w:rsidRPr="004E5590">
        <w:rPr>
          <w:rFonts w:eastAsia="Arial Unicode MS"/>
          <w:sz w:val="28"/>
          <w:szCs w:val="28"/>
        </w:rPr>
        <w:t xml:space="preserve">[1] </w:t>
      </w:r>
      <w:r w:rsidR="00FD012E" w:rsidRPr="004E5590">
        <w:rPr>
          <w:rFonts w:eastAsia="Arial Unicode MS"/>
          <w:sz w:val="28"/>
          <w:szCs w:val="28"/>
        </w:rPr>
        <w:t xml:space="preserve">Jacob Cohen (1988). Statistical Power Analysis for the Behavioral Sciences (second </w:t>
      </w:r>
      <w:proofErr w:type="gramStart"/>
      <w:r w:rsidR="00FD012E" w:rsidRPr="004E5590">
        <w:rPr>
          <w:rFonts w:eastAsia="Arial Unicode MS"/>
          <w:sz w:val="28"/>
          <w:szCs w:val="28"/>
        </w:rPr>
        <w:t>ed</w:t>
      </w:r>
      <w:proofErr w:type="gramEnd"/>
      <w:r w:rsidR="00FD012E" w:rsidRPr="004E5590">
        <w:rPr>
          <w:rFonts w:eastAsia="Arial Unicode MS"/>
          <w:sz w:val="28"/>
          <w:szCs w:val="28"/>
        </w:rPr>
        <w:t xml:space="preserve">.). </w:t>
      </w:r>
      <w:proofErr w:type="gramStart"/>
      <w:r w:rsidR="00FD012E" w:rsidRPr="004E5590">
        <w:rPr>
          <w:rFonts w:eastAsia="Arial Unicode MS"/>
          <w:sz w:val="28"/>
          <w:szCs w:val="28"/>
        </w:rPr>
        <w:t>Lawrence Erlbaum Associates.</w:t>
      </w:r>
      <w:proofErr w:type="gramEnd"/>
    </w:p>
    <w:p w:rsidR="00FD012E" w:rsidRPr="004E5590" w:rsidRDefault="00FD012E" w:rsidP="00FD012E">
      <w:pPr>
        <w:spacing w:line="360" w:lineRule="auto"/>
        <w:rPr>
          <w:rFonts w:eastAsia="Arial Unicode MS"/>
          <w:sz w:val="28"/>
          <w:szCs w:val="28"/>
        </w:rPr>
      </w:pPr>
    </w:p>
    <w:p w:rsidR="00FD012E" w:rsidRPr="004E5590" w:rsidRDefault="00FD012E" w:rsidP="00FD012E">
      <w:pPr>
        <w:spacing w:line="360" w:lineRule="auto"/>
        <w:rPr>
          <w:rFonts w:eastAsia="Arial Unicode MS"/>
          <w:sz w:val="28"/>
          <w:szCs w:val="28"/>
        </w:rPr>
      </w:pPr>
      <w:r w:rsidRPr="004E5590">
        <w:rPr>
          <w:rFonts w:eastAsia="Arial Unicode MS"/>
          <w:sz w:val="28"/>
          <w:szCs w:val="28"/>
        </w:rPr>
        <w:t xml:space="preserve">[2] Larry V. Hedges (1981). </w:t>
      </w:r>
      <w:proofErr w:type="gramStart"/>
      <w:r w:rsidRPr="004E5590">
        <w:rPr>
          <w:rFonts w:eastAsia="Arial Unicode MS"/>
          <w:sz w:val="28"/>
          <w:szCs w:val="28"/>
        </w:rPr>
        <w:t>"Distribution theory for Glass's estimator of effect size and related estimators".</w:t>
      </w:r>
      <w:proofErr w:type="gramEnd"/>
      <w:r w:rsidRPr="004E5590">
        <w:rPr>
          <w:rFonts w:eastAsia="Arial Unicode MS"/>
          <w:sz w:val="28"/>
          <w:szCs w:val="28"/>
        </w:rPr>
        <w:t xml:space="preserve"> Journal of Educational Statistics 6 (2): 107–128. </w:t>
      </w:r>
      <w:proofErr w:type="gramStart"/>
      <w:r w:rsidRPr="004E5590">
        <w:rPr>
          <w:rFonts w:eastAsia="Arial Unicode MS"/>
          <w:sz w:val="28"/>
          <w:szCs w:val="28"/>
        </w:rPr>
        <w:t>doi:</w:t>
      </w:r>
      <w:proofErr w:type="gramEnd"/>
      <w:r w:rsidRPr="004E5590">
        <w:rPr>
          <w:rFonts w:eastAsia="Arial Unicode MS"/>
          <w:sz w:val="28"/>
          <w:szCs w:val="28"/>
        </w:rPr>
        <w:t>10.3102/10769986006002107.</w:t>
      </w:r>
    </w:p>
    <w:p w:rsidR="00BF5983" w:rsidRPr="004E5590" w:rsidRDefault="00BF5983" w:rsidP="000B639D">
      <w:pPr>
        <w:rPr>
          <w:rFonts w:eastAsia="Arial Unicode MS"/>
          <w:sz w:val="28"/>
          <w:szCs w:val="28"/>
        </w:rPr>
      </w:pPr>
    </w:p>
    <w:sectPr w:rsidR="00BF5983" w:rsidRPr="004E5590" w:rsidSect="00A17665">
      <w:headerReference w:type="even" r:id="rId21"/>
      <w:headerReference w:type="default" r:id="rId2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77" w:rsidRDefault="00314177" w:rsidP="00D947A0">
      <w:r>
        <w:separator/>
      </w:r>
    </w:p>
  </w:endnote>
  <w:endnote w:type="continuationSeparator" w:id="0">
    <w:p w:rsidR="00314177" w:rsidRDefault="00314177" w:rsidP="00D9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77" w:rsidRDefault="00314177" w:rsidP="00D947A0">
      <w:r>
        <w:separator/>
      </w:r>
    </w:p>
  </w:footnote>
  <w:footnote w:type="continuationSeparator" w:id="0">
    <w:p w:rsidR="00314177" w:rsidRDefault="00314177" w:rsidP="00D9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9D" w:rsidRDefault="003963EE" w:rsidP="00FE679D">
    <w:pPr>
      <w:pStyle w:val="a4"/>
      <w:framePr w:wrap="around" w:vAnchor="text" w:hAnchor="margin" w:xAlign="right" w:y="1"/>
      <w:rPr>
        <w:rStyle w:val="a6"/>
      </w:rPr>
    </w:pPr>
    <w:r>
      <w:rPr>
        <w:rStyle w:val="a6"/>
      </w:rPr>
      <w:fldChar w:fldCharType="begin"/>
    </w:r>
    <w:r w:rsidR="00FE679D">
      <w:rPr>
        <w:rStyle w:val="a6"/>
      </w:rPr>
      <w:instrText xml:space="preserve">PAGE  </w:instrText>
    </w:r>
    <w:r>
      <w:rPr>
        <w:rStyle w:val="a6"/>
      </w:rPr>
      <w:fldChar w:fldCharType="end"/>
    </w:r>
  </w:p>
  <w:p w:rsidR="00FE679D" w:rsidRDefault="00FE679D" w:rsidP="00FE679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9D" w:rsidRPr="000D0CF7" w:rsidRDefault="003963EE" w:rsidP="00FE679D">
    <w:pPr>
      <w:pStyle w:val="a4"/>
      <w:framePr w:wrap="around" w:vAnchor="text" w:hAnchor="page" w:x="11046" w:y="-229"/>
      <w:rPr>
        <w:rStyle w:val="a6"/>
        <w:sz w:val="21"/>
        <w:szCs w:val="21"/>
      </w:rPr>
    </w:pPr>
    <w:r w:rsidRPr="000D0CF7">
      <w:rPr>
        <w:rStyle w:val="a6"/>
        <w:sz w:val="21"/>
        <w:szCs w:val="21"/>
      </w:rPr>
      <w:fldChar w:fldCharType="begin"/>
    </w:r>
    <w:r w:rsidR="00FE679D" w:rsidRPr="000D0CF7">
      <w:rPr>
        <w:rStyle w:val="a6"/>
        <w:sz w:val="21"/>
        <w:szCs w:val="21"/>
      </w:rPr>
      <w:instrText xml:space="preserve">PAGE  </w:instrText>
    </w:r>
    <w:r w:rsidRPr="000D0CF7">
      <w:rPr>
        <w:rStyle w:val="a6"/>
        <w:sz w:val="21"/>
        <w:szCs w:val="21"/>
      </w:rPr>
      <w:fldChar w:fldCharType="separate"/>
    </w:r>
    <w:r w:rsidR="00BE1C32">
      <w:rPr>
        <w:rStyle w:val="a6"/>
        <w:noProof/>
        <w:sz w:val="21"/>
        <w:szCs w:val="21"/>
      </w:rPr>
      <w:t>1</w:t>
    </w:r>
    <w:r w:rsidRPr="000D0CF7">
      <w:rPr>
        <w:rStyle w:val="a6"/>
        <w:sz w:val="21"/>
        <w:szCs w:val="21"/>
      </w:rPr>
      <w:fldChar w:fldCharType="end"/>
    </w:r>
  </w:p>
  <w:p w:rsidR="00FE679D" w:rsidRPr="00DE2072" w:rsidRDefault="00B2417C" w:rsidP="00FE679D">
    <w:pPr>
      <w:pStyle w:val="a4"/>
      <w:ind w:right="-79"/>
    </w:pPr>
    <w:r>
      <w:rPr>
        <w:rFonts w:ascii="宋体" w:hint="eastAsia"/>
      </w:rPr>
      <w:t xml:space="preserve">Effect Size Calculation Software Manual </w:t>
    </w:r>
    <w:r w:rsidR="00FE679D" w:rsidRPr="00DE2072">
      <w:rPr>
        <w:rFonts w:ascii="宋体" w:hint="eastAsia"/>
      </w:rPr>
      <w:t>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B2CF4F0"/>
    <w:lvl w:ilvl="0">
      <w:start w:val="1"/>
      <w:numFmt w:val="decimal"/>
      <w:lvlText w:val="%1."/>
      <w:lvlJc w:val="left"/>
      <w:pPr>
        <w:tabs>
          <w:tab w:val="num" w:pos="425"/>
        </w:tabs>
        <w:ind w:left="425" w:hanging="425"/>
      </w:pPr>
      <w:rPr>
        <w:rFonts w:ascii="Times New Roman" w:eastAsia="黑体" w:hAnsi="Times New Roman" w:cs="Times New Roman" w:hint="default"/>
      </w:rPr>
    </w:lvl>
    <w:lvl w:ilvl="1">
      <w:start w:val="1"/>
      <w:numFmt w:val="decimal"/>
      <w:lvlText w:val="%1.%2."/>
      <w:lvlJc w:val="left"/>
      <w:pPr>
        <w:tabs>
          <w:tab w:val="num" w:pos="567"/>
        </w:tabs>
        <w:ind w:left="567" w:hanging="567"/>
      </w:pPr>
      <w:rPr>
        <w:rFonts w:ascii="Times New Roman" w:eastAsia="黑体" w:hAnsi="Times New Roman" w:cs="Times New Roman" w:hint="default"/>
        <w:b/>
        <w:sz w:val="28"/>
        <w:szCs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17CF21EB"/>
    <w:multiLevelType w:val="hybridMultilevel"/>
    <w:tmpl w:val="97B225EA"/>
    <w:lvl w:ilvl="0" w:tplc="79427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7A0"/>
    <w:rsid w:val="00000E38"/>
    <w:rsid w:val="00010766"/>
    <w:rsid w:val="00016634"/>
    <w:rsid w:val="00030679"/>
    <w:rsid w:val="00033067"/>
    <w:rsid w:val="0003431E"/>
    <w:rsid w:val="000537F3"/>
    <w:rsid w:val="00070FF0"/>
    <w:rsid w:val="00074972"/>
    <w:rsid w:val="00075F24"/>
    <w:rsid w:val="00082CF2"/>
    <w:rsid w:val="000933F5"/>
    <w:rsid w:val="00094D0B"/>
    <w:rsid w:val="000B10A6"/>
    <w:rsid w:val="000B639D"/>
    <w:rsid w:val="000F0D4E"/>
    <w:rsid w:val="00111C91"/>
    <w:rsid w:val="0011790F"/>
    <w:rsid w:val="00147466"/>
    <w:rsid w:val="001504E3"/>
    <w:rsid w:val="00173938"/>
    <w:rsid w:val="00193818"/>
    <w:rsid w:val="001B341B"/>
    <w:rsid w:val="00210519"/>
    <w:rsid w:val="00244B42"/>
    <w:rsid w:val="00263D73"/>
    <w:rsid w:val="002734A9"/>
    <w:rsid w:val="00277965"/>
    <w:rsid w:val="00292E78"/>
    <w:rsid w:val="002A3690"/>
    <w:rsid w:val="002B6639"/>
    <w:rsid w:val="002C6DDE"/>
    <w:rsid w:val="002D2BDA"/>
    <w:rsid w:val="002F0DF0"/>
    <w:rsid w:val="002F6659"/>
    <w:rsid w:val="0031391C"/>
    <w:rsid w:val="00314177"/>
    <w:rsid w:val="0031464A"/>
    <w:rsid w:val="0032523B"/>
    <w:rsid w:val="00332F27"/>
    <w:rsid w:val="00343984"/>
    <w:rsid w:val="003515D9"/>
    <w:rsid w:val="00361F0F"/>
    <w:rsid w:val="003629C5"/>
    <w:rsid w:val="003646BD"/>
    <w:rsid w:val="003963EE"/>
    <w:rsid w:val="00397CA4"/>
    <w:rsid w:val="003A01E8"/>
    <w:rsid w:val="003A3A5A"/>
    <w:rsid w:val="003A4451"/>
    <w:rsid w:val="003B3190"/>
    <w:rsid w:val="003C2405"/>
    <w:rsid w:val="003C695C"/>
    <w:rsid w:val="003D2935"/>
    <w:rsid w:val="003D5C77"/>
    <w:rsid w:val="003E1FA1"/>
    <w:rsid w:val="003E34D2"/>
    <w:rsid w:val="003E3693"/>
    <w:rsid w:val="003E4844"/>
    <w:rsid w:val="004252FD"/>
    <w:rsid w:val="00440FF1"/>
    <w:rsid w:val="0044230A"/>
    <w:rsid w:val="00464104"/>
    <w:rsid w:val="004654DB"/>
    <w:rsid w:val="004904BA"/>
    <w:rsid w:val="00495D32"/>
    <w:rsid w:val="00497382"/>
    <w:rsid w:val="004A6578"/>
    <w:rsid w:val="004B70B1"/>
    <w:rsid w:val="004C7722"/>
    <w:rsid w:val="004D3FC4"/>
    <w:rsid w:val="004D706F"/>
    <w:rsid w:val="004E5590"/>
    <w:rsid w:val="004F4998"/>
    <w:rsid w:val="005020C1"/>
    <w:rsid w:val="00506248"/>
    <w:rsid w:val="00523833"/>
    <w:rsid w:val="00527D2F"/>
    <w:rsid w:val="00541381"/>
    <w:rsid w:val="00561BEC"/>
    <w:rsid w:val="00572117"/>
    <w:rsid w:val="00576F7C"/>
    <w:rsid w:val="005915F0"/>
    <w:rsid w:val="005C3CB6"/>
    <w:rsid w:val="005C6F03"/>
    <w:rsid w:val="005E2F9B"/>
    <w:rsid w:val="005F1697"/>
    <w:rsid w:val="005F4866"/>
    <w:rsid w:val="005F7012"/>
    <w:rsid w:val="00602B91"/>
    <w:rsid w:val="006158DF"/>
    <w:rsid w:val="00615A7A"/>
    <w:rsid w:val="00620FB5"/>
    <w:rsid w:val="00625A40"/>
    <w:rsid w:val="00627195"/>
    <w:rsid w:val="006376EC"/>
    <w:rsid w:val="006508B6"/>
    <w:rsid w:val="006608E2"/>
    <w:rsid w:val="00663279"/>
    <w:rsid w:val="0067027B"/>
    <w:rsid w:val="00675C24"/>
    <w:rsid w:val="0067735F"/>
    <w:rsid w:val="00677C21"/>
    <w:rsid w:val="0068230A"/>
    <w:rsid w:val="006827D6"/>
    <w:rsid w:val="0068370F"/>
    <w:rsid w:val="00694879"/>
    <w:rsid w:val="00695421"/>
    <w:rsid w:val="006A2127"/>
    <w:rsid w:val="006A76DB"/>
    <w:rsid w:val="006B28C9"/>
    <w:rsid w:val="006C245B"/>
    <w:rsid w:val="006C74E1"/>
    <w:rsid w:val="00706ED3"/>
    <w:rsid w:val="00711511"/>
    <w:rsid w:val="00725F17"/>
    <w:rsid w:val="007347BD"/>
    <w:rsid w:val="007370DD"/>
    <w:rsid w:val="007402FB"/>
    <w:rsid w:val="007432E0"/>
    <w:rsid w:val="00745549"/>
    <w:rsid w:val="00747B39"/>
    <w:rsid w:val="00752BBE"/>
    <w:rsid w:val="00756540"/>
    <w:rsid w:val="007625F6"/>
    <w:rsid w:val="00772D3E"/>
    <w:rsid w:val="00774407"/>
    <w:rsid w:val="00780A3C"/>
    <w:rsid w:val="0079160B"/>
    <w:rsid w:val="0079489A"/>
    <w:rsid w:val="0079772F"/>
    <w:rsid w:val="007A2757"/>
    <w:rsid w:val="007C3C5D"/>
    <w:rsid w:val="007D1818"/>
    <w:rsid w:val="007E1E2A"/>
    <w:rsid w:val="007F3DC5"/>
    <w:rsid w:val="007F4609"/>
    <w:rsid w:val="008025E8"/>
    <w:rsid w:val="008104EB"/>
    <w:rsid w:val="008150AE"/>
    <w:rsid w:val="00823AC6"/>
    <w:rsid w:val="00830F2B"/>
    <w:rsid w:val="0084223C"/>
    <w:rsid w:val="008432BE"/>
    <w:rsid w:val="0084428F"/>
    <w:rsid w:val="00852726"/>
    <w:rsid w:val="008761BE"/>
    <w:rsid w:val="00881EA4"/>
    <w:rsid w:val="00885620"/>
    <w:rsid w:val="0088668C"/>
    <w:rsid w:val="00893AC5"/>
    <w:rsid w:val="008A54A8"/>
    <w:rsid w:val="008A76C1"/>
    <w:rsid w:val="008B143A"/>
    <w:rsid w:val="008C22C1"/>
    <w:rsid w:val="008F25BF"/>
    <w:rsid w:val="008F7E2D"/>
    <w:rsid w:val="00905357"/>
    <w:rsid w:val="00912143"/>
    <w:rsid w:val="00914AAC"/>
    <w:rsid w:val="009326B3"/>
    <w:rsid w:val="0096606F"/>
    <w:rsid w:val="00996F8D"/>
    <w:rsid w:val="009A62A5"/>
    <w:rsid w:val="009B5BA3"/>
    <w:rsid w:val="009C0B32"/>
    <w:rsid w:val="009E75E6"/>
    <w:rsid w:val="00A12585"/>
    <w:rsid w:val="00A12B06"/>
    <w:rsid w:val="00A17665"/>
    <w:rsid w:val="00A21E19"/>
    <w:rsid w:val="00A35712"/>
    <w:rsid w:val="00A55ABB"/>
    <w:rsid w:val="00A560F6"/>
    <w:rsid w:val="00A77820"/>
    <w:rsid w:val="00A8069E"/>
    <w:rsid w:val="00A91BAC"/>
    <w:rsid w:val="00AB269D"/>
    <w:rsid w:val="00AC1984"/>
    <w:rsid w:val="00AD42AF"/>
    <w:rsid w:val="00B10ECA"/>
    <w:rsid w:val="00B171E1"/>
    <w:rsid w:val="00B2417C"/>
    <w:rsid w:val="00B5386B"/>
    <w:rsid w:val="00B56188"/>
    <w:rsid w:val="00B723DD"/>
    <w:rsid w:val="00B939D9"/>
    <w:rsid w:val="00B97E23"/>
    <w:rsid w:val="00BA28CE"/>
    <w:rsid w:val="00BB6E8A"/>
    <w:rsid w:val="00BD6E8F"/>
    <w:rsid w:val="00BE1C32"/>
    <w:rsid w:val="00BF5983"/>
    <w:rsid w:val="00C1186B"/>
    <w:rsid w:val="00C15A6D"/>
    <w:rsid w:val="00C27AE6"/>
    <w:rsid w:val="00C346B9"/>
    <w:rsid w:val="00C411A4"/>
    <w:rsid w:val="00C52ADB"/>
    <w:rsid w:val="00C54780"/>
    <w:rsid w:val="00C65B88"/>
    <w:rsid w:val="00C65CAB"/>
    <w:rsid w:val="00C714B8"/>
    <w:rsid w:val="00C9058F"/>
    <w:rsid w:val="00CD497E"/>
    <w:rsid w:val="00CD658F"/>
    <w:rsid w:val="00CD65D8"/>
    <w:rsid w:val="00CE7DAE"/>
    <w:rsid w:val="00CF2266"/>
    <w:rsid w:val="00CF63EB"/>
    <w:rsid w:val="00CF74A5"/>
    <w:rsid w:val="00D246D9"/>
    <w:rsid w:val="00D32D9F"/>
    <w:rsid w:val="00D50FAB"/>
    <w:rsid w:val="00D52D34"/>
    <w:rsid w:val="00D66AEA"/>
    <w:rsid w:val="00D70557"/>
    <w:rsid w:val="00D736B6"/>
    <w:rsid w:val="00D81BB3"/>
    <w:rsid w:val="00D947A0"/>
    <w:rsid w:val="00DA1791"/>
    <w:rsid w:val="00DE5A9E"/>
    <w:rsid w:val="00DF0FEA"/>
    <w:rsid w:val="00E03F6A"/>
    <w:rsid w:val="00E111BD"/>
    <w:rsid w:val="00E260EC"/>
    <w:rsid w:val="00E30CF2"/>
    <w:rsid w:val="00E506CE"/>
    <w:rsid w:val="00E715E8"/>
    <w:rsid w:val="00E72860"/>
    <w:rsid w:val="00E744A1"/>
    <w:rsid w:val="00E81F05"/>
    <w:rsid w:val="00E82C30"/>
    <w:rsid w:val="00EA14ED"/>
    <w:rsid w:val="00EC2106"/>
    <w:rsid w:val="00ED36E9"/>
    <w:rsid w:val="00ED561C"/>
    <w:rsid w:val="00EE3CAA"/>
    <w:rsid w:val="00EE58A2"/>
    <w:rsid w:val="00EE6C81"/>
    <w:rsid w:val="00EF147F"/>
    <w:rsid w:val="00F0070D"/>
    <w:rsid w:val="00F061D0"/>
    <w:rsid w:val="00F06A68"/>
    <w:rsid w:val="00F11C77"/>
    <w:rsid w:val="00F16F51"/>
    <w:rsid w:val="00F36A29"/>
    <w:rsid w:val="00F4453A"/>
    <w:rsid w:val="00F605ED"/>
    <w:rsid w:val="00F86E16"/>
    <w:rsid w:val="00FD012E"/>
    <w:rsid w:val="00FE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A0"/>
    <w:pPr>
      <w:widowControl w:val="0"/>
      <w:jc w:val="both"/>
    </w:pPr>
    <w:rPr>
      <w:rFonts w:ascii="Times New Roman" w:eastAsia="宋体" w:hAnsi="Times New Roman" w:cs="Times New Roman"/>
      <w:sz w:val="24"/>
      <w:szCs w:val="20"/>
    </w:rPr>
  </w:style>
  <w:style w:type="paragraph" w:styleId="1">
    <w:name w:val="heading 1"/>
    <w:basedOn w:val="a"/>
    <w:next w:val="a"/>
    <w:link w:val="1Char"/>
    <w:qFormat/>
    <w:rsid w:val="00D947A0"/>
    <w:pPr>
      <w:spacing w:line="360" w:lineRule="auto"/>
      <w:outlineLvl w:val="0"/>
    </w:pPr>
    <w:rPr>
      <w:rFonts w:ascii="Arial" w:eastAsia="黑体" w:hAnsi="Arial"/>
      <w:b/>
      <w:sz w:val="30"/>
    </w:rPr>
  </w:style>
  <w:style w:type="paragraph" w:styleId="2">
    <w:name w:val="heading 2"/>
    <w:basedOn w:val="a"/>
    <w:next w:val="a0"/>
    <w:link w:val="2Char"/>
    <w:qFormat/>
    <w:rsid w:val="00D947A0"/>
    <w:pPr>
      <w:spacing w:line="360" w:lineRule="auto"/>
      <w:ind w:leftChars="200" w:left="200"/>
      <w:outlineLvl w:val="1"/>
    </w:pPr>
    <w:rPr>
      <w:rFonts w:ascii="黑体" w:eastAsia="黑体" w:hAnsi="宋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9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947A0"/>
    <w:rPr>
      <w:sz w:val="18"/>
      <w:szCs w:val="18"/>
    </w:rPr>
  </w:style>
  <w:style w:type="paragraph" w:styleId="a5">
    <w:name w:val="footer"/>
    <w:basedOn w:val="a"/>
    <w:link w:val="Char0"/>
    <w:uiPriority w:val="99"/>
    <w:unhideWhenUsed/>
    <w:rsid w:val="00D947A0"/>
    <w:pPr>
      <w:tabs>
        <w:tab w:val="center" w:pos="4153"/>
        <w:tab w:val="right" w:pos="8306"/>
      </w:tabs>
      <w:snapToGrid w:val="0"/>
      <w:jc w:val="left"/>
    </w:pPr>
    <w:rPr>
      <w:sz w:val="18"/>
      <w:szCs w:val="18"/>
    </w:rPr>
  </w:style>
  <w:style w:type="character" w:customStyle="1" w:styleId="Char0">
    <w:name w:val="页脚 Char"/>
    <w:basedOn w:val="a1"/>
    <w:link w:val="a5"/>
    <w:uiPriority w:val="99"/>
    <w:rsid w:val="00D947A0"/>
    <w:rPr>
      <w:sz w:val="18"/>
      <w:szCs w:val="18"/>
    </w:rPr>
  </w:style>
  <w:style w:type="character" w:customStyle="1" w:styleId="1Char">
    <w:name w:val="标题 1 Char"/>
    <w:basedOn w:val="a1"/>
    <w:link w:val="1"/>
    <w:rsid w:val="00D947A0"/>
    <w:rPr>
      <w:rFonts w:ascii="Arial" w:eastAsia="黑体" w:hAnsi="Arial" w:cs="Times New Roman"/>
      <w:b/>
      <w:sz w:val="30"/>
      <w:szCs w:val="20"/>
    </w:rPr>
  </w:style>
  <w:style w:type="character" w:customStyle="1" w:styleId="2Char">
    <w:name w:val="标题 2 Char"/>
    <w:basedOn w:val="a1"/>
    <w:link w:val="2"/>
    <w:rsid w:val="00D947A0"/>
    <w:rPr>
      <w:rFonts w:ascii="黑体" w:eastAsia="黑体" w:hAnsi="宋体" w:cs="Times New Roman"/>
      <w:b/>
      <w:sz w:val="28"/>
      <w:szCs w:val="20"/>
    </w:rPr>
  </w:style>
  <w:style w:type="paragraph" w:styleId="a0">
    <w:name w:val="Normal Indent"/>
    <w:basedOn w:val="a"/>
    <w:rsid w:val="00D947A0"/>
    <w:pPr>
      <w:spacing w:line="288" w:lineRule="auto"/>
      <w:ind w:firstLine="420"/>
    </w:pPr>
  </w:style>
  <w:style w:type="character" w:styleId="a6">
    <w:name w:val="page number"/>
    <w:basedOn w:val="a1"/>
    <w:rsid w:val="00D947A0"/>
  </w:style>
  <w:style w:type="paragraph" w:styleId="a7">
    <w:name w:val="Balloon Text"/>
    <w:basedOn w:val="a"/>
    <w:link w:val="Char1"/>
    <w:uiPriority w:val="99"/>
    <w:semiHidden/>
    <w:unhideWhenUsed/>
    <w:rsid w:val="00675C24"/>
    <w:rPr>
      <w:sz w:val="18"/>
      <w:szCs w:val="18"/>
    </w:rPr>
  </w:style>
  <w:style w:type="character" w:customStyle="1" w:styleId="Char1">
    <w:name w:val="批注框文本 Char"/>
    <w:basedOn w:val="a1"/>
    <w:link w:val="a7"/>
    <w:uiPriority w:val="99"/>
    <w:semiHidden/>
    <w:rsid w:val="00675C24"/>
    <w:rPr>
      <w:rFonts w:ascii="Times New Roman" w:eastAsia="宋体" w:hAnsi="Times New Roman" w:cs="Times New Roman"/>
      <w:sz w:val="18"/>
      <w:szCs w:val="18"/>
    </w:rPr>
  </w:style>
  <w:style w:type="paragraph" w:styleId="a8">
    <w:name w:val="List Paragraph"/>
    <w:basedOn w:val="a"/>
    <w:uiPriority w:val="34"/>
    <w:qFormat/>
    <w:rsid w:val="004C7722"/>
    <w:pPr>
      <w:ind w:firstLineChars="200" w:firstLine="420"/>
    </w:pPr>
  </w:style>
  <w:style w:type="character" w:styleId="a9">
    <w:name w:val="annotation reference"/>
    <w:basedOn w:val="a1"/>
    <w:uiPriority w:val="99"/>
    <w:semiHidden/>
    <w:unhideWhenUsed/>
    <w:rsid w:val="00A560F6"/>
    <w:rPr>
      <w:sz w:val="21"/>
      <w:szCs w:val="21"/>
    </w:rPr>
  </w:style>
  <w:style w:type="paragraph" w:styleId="aa">
    <w:name w:val="annotation text"/>
    <w:basedOn w:val="a"/>
    <w:link w:val="Char2"/>
    <w:uiPriority w:val="99"/>
    <w:semiHidden/>
    <w:unhideWhenUsed/>
    <w:rsid w:val="00A560F6"/>
    <w:pPr>
      <w:jc w:val="left"/>
    </w:pPr>
  </w:style>
  <w:style w:type="character" w:customStyle="1" w:styleId="Char2">
    <w:name w:val="批注文字 Char"/>
    <w:basedOn w:val="a1"/>
    <w:link w:val="aa"/>
    <w:uiPriority w:val="99"/>
    <w:semiHidden/>
    <w:rsid w:val="00A560F6"/>
    <w:rPr>
      <w:rFonts w:ascii="Times New Roman" w:eastAsia="宋体" w:hAnsi="Times New Roman" w:cs="Times New Roman"/>
      <w:sz w:val="24"/>
      <w:szCs w:val="20"/>
    </w:rPr>
  </w:style>
  <w:style w:type="paragraph" w:styleId="ab">
    <w:name w:val="annotation subject"/>
    <w:basedOn w:val="aa"/>
    <w:next w:val="aa"/>
    <w:link w:val="Char3"/>
    <w:uiPriority w:val="99"/>
    <w:semiHidden/>
    <w:unhideWhenUsed/>
    <w:rsid w:val="00A560F6"/>
    <w:rPr>
      <w:b/>
      <w:bCs/>
    </w:rPr>
  </w:style>
  <w:style w:type="character" w:customStyle="1" w:styleId="Char3">
    <w:name w:val="批注主题 Char"/>
    <w:basedOn w:val="Char2"/>
    <w:link w:val="ab"/>
    <w:uiPriority w:val="99"/>
    <w:semiHidden/>
    <w:rsid w:val="00A560F6"/>
    <w:rPr>
      <w:rFonts w:ascii="Times New Roman" w:eastAsia="宋体" w:hAnsi="Times New Roman" w:cs="Times New Roman"/>
      <w:b/>
      <w:bCs/>
      <w:sz w:val="24"/>
      <w:szCs w:val="20"/>
    </w:rPr>
  </w:style>
  <w:style w:type="character" w:customStyle="1" w:styleId="apple-converted-space">
    <w:name w:val="apple-converted-space"/>
    <w:basedOn w:val="a1"/>
    <w:rsid w:val="00016634"/>
  </w:style>
  <w:style w:type="character" w:styleId="ac">
    <w:name w:val="Hyperlink"/>
    <w:basedOn w:val="a1"/>
    <w:uiPriority w:val="99"/>
    <w:unhideWhenUsed/>
    <w:rsid w:val="00016634"/>
    <w:rPr>
      <w:color w:val="0000FF"/>
      <w:u w:val="single"/>
    </w:rPr>
  </w:style>
  <w:style w:type="character" w:styleId="ad">
    <w:name w:val="Strong"/>
    <w:basedOn w:val="a1"/>
    <w:uiPriority w:val="22"/>
    <w:qFormat/>
    <w:rsid w:val="008104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015671">
      <w:bodyDiv w:val="1"/>
      <w:marLeft w:val="0"/>
      <w:marRight w:val="0"/>
      <w:marTop w:val="0"/>
      <w:marBottom w:val="0"/>
      <w:divBdr>
        <w:top w:val="none" w:sz="0" w:space="0" w:color="auto"/>
        <w:left w:val="none" w:sz="0" w:space="0" w:color="auto"/>
        <w:bottom w:val="none" w:sz="0" w:space="0" w:color="auto"/>
        <w:right w:val="none" w:sz="0" w:space="0" w:color="auto"/>
      </w:divBdr>
      <w:divsChild>
        <w:div w:id="419370306">
          <w:marLeft w:val="0"/>
          <w:marRight w:val="0"/>
          <w:marTop w:val="0"/>
          <w:marBottom w:val="0"/>
          <w:divBdr>
            <w:top w:val="none" w:sz="0" w:space="0" w:color="auto"/>
            <w:left w:val="none" w:sz="0" w:space="0" w:color="auto"/>
            <w:bottom w:val="none" w:sz="0" w:space="0" w:color="auto"/>
            <w:right w:val="none" w:sz="0" w:space="0" w:color="auto"/>
          </w:divBdr>
          <w:divsChild>
            <w:div w:id="1431926886">
              <w:marLeft w:val="0"/>
              <w:marRight w:val="0"/>
              <w:marTop w:val="0"/>
              <w:marBottom w:val="0"/>
              <w:divBdr>
                <w:top w:val="none" w:sz="0" w:space="0" w:color="auto"/>
                <w:left w:val="none" w:sz="0" w:space="0" w:color="auto"/>
                <w:bottom w:val="none" w:sz="0" w:space="0" w:color="auto"/>
                <w:right w:val="none" w:sz="0" w:space="0" w:color="auto"/>
              </w:divBdr>
            </w:div>
          </w:divsChild>
        </w:div>
        <w:div w:id="1970671621">
          <w:marLeft w:val="0"/>
          <w:marRight w:val="0"/>
          <w:marTop w:val="0"/>
          <w:marBottom w:val="0"/>
          <w:divBdr>
            <w:top w:val="none" w:sz="0" w:space="0" w:color="auto"/>
            <w:left w:val="none" w:sz="0" w:space="0" w:color="auto"/>
            <w:bottom w:val="none" w:sz="0" w:space="0" w:color="auto"/>
            <w:right w:val="none" w:sz="0" w:space="0" w:color="auto"/>
          </w:divBdr>
          <w:divsChild>
            <w:div w:id="621769065">
              <w:marLeft w:val="0"/>
              <w:marRight w:val="0"/>
              <w:marTop w:val="0"/>
              <w:marBottom w:val="0"/>
              <w:divBdr>
                <w:top w:val="none" w:sz="0" w:space="0" w:color="auto"/>
                <w:left w:val="none" w:sz="0" w:space="0" w:color="auto"/>
                <w:bottom w:val="none" w:sz="0" w:space="0" w:color="auto"/>
                <w:right w:val="none" w:sz="0" w:space="0" w:color="auto"/>
              </w:divBdr>
            </w:div>
          </w:divsChild>
        </w:div>
        <w:div w:id="579413600">
          <w:marLeft w:val="0"/>
          <w:marRight w:val="0"/>
          <w:marTop w:val="0"/>
          <w:marBottom w:val="0"/>
          <w:divBdr>
            <w:top w:val="none" w:sz="0" w:space="0" w:color="auto"/>
            <w:left w:val="none" w:sz="0" w:space="0" w:color="auto"/>
            <w:bottom w:val="none" w:sz="0" w:space="0" w:color="auto"/>
            <w:right w:val="none" w:sz="0" w:space="0" w:color="auto"/>
          </w:divBdr>
          <w:divsChild>
            <w:div w:id="7060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7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restfmri.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2D62-81E8-48D2-B7E1-06137405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11</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lixun</cp:lastModifiedBy>
  <cp:revision>205</cp:revision>
  <dcterms:created xsi:type="dcterms:W3CDTF">2014-08-13T07:10:00Z</dcterms:created>
  <dcterms:modified xsi:type="dcterms:W3CDTF">2014-08-15T14:00:00Z</dcterms:modified>
</cp:coreProperties>
</file>